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C2E85" w:rsidRPr="00DC05AA" w:rsidRDefault="00D50D4C" w:rsidP="006C2E85">
      <w:pPr>
        <w:jc w:val="right"/>
        <w:rPr>
          <w:rFonts w:ascii="Arial" w:hAnsi="Arial" w:cs="Arial"/>
          <w:b/>
          <w:bCs/>
          <w:sz w:val="28"/>
        </w:rPr>
      </w:pPr>
      <w:r w:rsidRPr="00DC05AA">
        <w:rPr>
          <w:rFonts w:ascii="Arial" w:hAnsi="Arial" w:cs="Arial"/>
          <w:b/>
          <w:bCs/>
          <w:sz w:val="28"/>
        </w:rPr>
        <w:t xml:space="preserve">Boletín </w:t>
      </w:r>
      <w:r w:rsidR="00D47E33" w:rsidRPr="00DC05AA">
        <w:rPr>
          <w:rFonts w:ascii="Arial" w:hAnsi="Arial" w:cs="Arial"/>
          <w:b/>
          <w:bCs/>
          <w:sz w:val="28"/>
        </w:rPr>
        <w:t>FGE</w:t>
      </w:r>
      <w:r w:rsidR="00BC71A1">
        <w:rPr>
          <w:rFonts w:ascii="Arial" w:hAnsi="Arial" w:cs="Arial"/>
          <w:b/>
          <w:bCs/>
          <w:sz w:val="28"/>
        </w:rPr>
        <w:t xml:space="preserve"> </w:t>
      </w:r>
      <w:r w:rsidR="00237D1C">
        <w:rPr>
          <w:rFonts w:ascii="Arial" w:hAnsi="Arial" w:cs="Arial"/>
          <w:b/>
          <w:bCs/>
          <w:sz w:val="28"/>
        </w:rPr>
        <w:t>1</w:t>
      </w:r>
      <w:r w:rsidR="008816C9">
        <w:rPr>
          <w:rFonts w:ascii="Arial" w:hAnsi="Arial" w:cs="Arial"/>
          <w:b/>
          <w:bCs/>
          <w:sz w:val="28"/>
        </w:rPr>
        <w:t>10</w:t>
      </w:r>
      <w:r w:rsidR="00D47E33" w:rsidRPr="00DC05AA">
        <w:rPr>
          <w:rFonts w:ascii="Arial" w:hAnsi="Arial" w:cs="Arial"/>
          <w:b/>
          <w:bCs/>
          <w:sz w:val="28"/>
        </w:rPr>
        <w:t>/</w:t>
      </w:r>
      <w:r w:rsidR="0084196C" w:rsidRPr="00DC05AA">
        <w:rPr>
          <w:rFonts w:ascii="Arial" w:hAnsi="Arial" w:cs="Arial"/>
          <w:b/>
          <w:bCs/>
          <w:sz w:val="28"/>
        </w:rPr>
        <w:t>2019</w:t>
      </w:r>
    </w:p>
    <w:p w:rsidR="00620D7E" w:rsidRPr="00DC05AA" w:rsidRDefault="00620D7E" w:rsidP="00E9535D">
      <w:pPr>
        <w:pStyle w:val="Sinespaciado"/>
        <w:jc w:val="center"/>
        <w:rPr>
          <w:rFonts w:ascii="Arial" w:hAnsi="Arial" w:cs="Arial"/>
          <w:b/>
          <w:bCs/>
          <w:sz w:val="32"/>
          <w:szCs w:val="32"/>
        </w:rPr>
      </w:pPr>
    </w:p>
    <w:p w:rsidR="008816C9" w:rsidRPr="00E64DD0" w:rsidRDefault="008816C9" w:rsidP="008816C9">
      <w:pPr>
        <w:pStyle w:val="Sinespaciado"/>
        <w:jc w:val="center"/>
        <w:rPr>
          <w:rFonts w:ascii="Arial" w:hAnsi="Arial" w:cs="Arial"/>
          <w:b/>
          <w:bCs/>
          <w:sz w:val="28"/>
          <w:szCs w:val="28"/>
        </w:rPr>
      </w:pPr>
      <w:r w:rsidRPr="00E64DD0">
        <w:rPr>
          <w:rFonts w:ascii="Arial" w:hAnsi="Arial" w:cs="Arial"/>
          <w:b/>
          <w:bCs/>
          <w:sz w:val="28"/>
          <w:szCs w:val="28"/>
        </w:rPr>
        <w:t>Comprometida Fiscalía sinaloense con investigación de  delitos relacionad</w:t>
      </w:r>
      <w:r>
        <w:rPr>
          <w:rFonts w:ascii="Arial" w:hAnsi="Arial" w:cs="Arial"/>
          <w:b/>
          <w:bCs/>
          <w:sz w:val="28"/>
          <w:szCs w:val="28"/>
        </w:rPr>
        <w:t>os con desaparición de personas</w:t>
      </w:r>
      <w:bookmarkStart w:id="0" w:name="_GoBack"/>
      <w:bookmarkEnd w:id="0"/>
    </w:p>
    <w:p w:rsidR="00E17FA3" w:rsidRDefault="00E17FA3" w:rsidP="00795A84">
      <w:pPr>
        <w:pStyle w:val="Sinespaciado"/>
        <w:jc w:val="center"/>
        <w:rPr>
          <w:rFonts w:ascii="Arial" w:hAnsi="Arial" w:cs="Arial"/>
          <w:b/>
          <w:bCs/>
          <w:sz w:val="28"/>
          <w:szCs w:val="28"/>
        </w:rPr>
      </w:pP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*Se coadyuva con otras autoridades competentes en la búsqueda de personas</w:t>
      </w: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 xml:space="preserve">*Se analizan expedientes por localización de cuerpos y osamentas </w:t>
      </w:r>
    </w:p>
    <w:p w:rsidR="008816C9" w:rsidRPr="00E64DD0" w:rsidRDefault="008816C9" w:rsidP="008816C9">
      <w:pPr>
        <w:spacing w:after="0" w:line="240" w:lineRule="auto"/>
        <w:jc w:val="both"/>
        <w:rPr>
          <w:rFonts w:ascii="Arial" w:hAnsi="Arial" w:cs="Arial"/>
          <w:sz w:val="26"/>
          <w:szCs w:val="26"/>
        </w:rPr>
      </w:pPr>
    </w:p>
    <w:p w:rsidR="008816C9" w:rsidRPr="00E64DD0" w:rsidRDefault="008816C9" w:rsidP="008816C9">
      <w:pPr>
        <w:spacing w:after="0" w:line="240" w:lineRule="auto"/>
        <w:jc w:val="both"/>
        <w:rPr>
          <w:rFonts w:ascii="Arial" w:hAnsi="Arial" w:cs="Arial"/>
          <w:sz w:val="26"/>
          <w:szCs w:val="26"/>
        </w:rPr>
      </w:pPr>
      <w:r w:rsidRPr="008816C9">
        <w:rPr>
          <w:rFonts w:ascii="Arial" w:hAnsi="Arial" w:cs="Arial"/>
          <w:b/>
          <w:sz w:val="26"/>
          <w:szCs w:val="26"/>
        </w:rPr>
        <w:t>Culiacán, Sinaloa, a 26 de agosto de 2019.-</w:t>
      </w:r>
      <w:r w:rsidRPr="00E64DD0">
        <w:rPr>
          <w:rFonts w:ascii="Arial" w:hAnsi="Arial" w:cs="Arial"/>
          <w:sz w:val="26"/>
          <w:szCs w:val="26"/>
        </w:rPr>
        <w:t xml:space="preserve"> Con el principal interés de coadyuvar con los organismos e instituciones responsables de la búsqueda de personas desaparecidas, además de mejorar la eficiencia en la investigación del delito, la Fiscalía General del Estado de Sinaloa mantiene un constante análisis de casos de privación de libertad, desaparición forzada y hallazgo de cuerpos y osamentas en fosas clandestinas.</w:t>
      </w:r>
    </w:p>
    <w:p w:rsidR="008816C9" w:rsidRPr="00E64DD0" w:rsidRDefault="008816C9" w:rsidP="008816C9">
      <w:pPr>
        <w:spacing w:after="0" w:line="240" w:lineRule="auto"/>
        <w:jc w:val="both"/>
        <w:rPr>
          <w:rFonts w:ascii="Arial" w:hAnsi="Arial" w:cs="Arial"/>
          <w:sz w:val="26"/>
          <w:szCs w:val="26"/>
        </w:rPr>
      </w:pP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En los archivos analizados por este organismo constitucional autónomo se tiene documentado que del 7 de noviembre de 2014 al 19 de julio de 2019 se han localizado 144 cuerpos, así como 269 osamentas en fosas clandestinas.</w:t>
      </w:r>
    </w:p>
    <w:p w:rsidR="008816C9" w:rsidRPr="00E64DD0" w:rsidRDefault="008816C9" w:rsidP="008816C9">
      <w:pPr>
        <w:spacing w:after="0" w:line="240" w:lineRule="auto"/>
        <w:jc w:val="both"/>
        <w:rPr>
          <w:rFonts w:ascii="Arial" w:hAnsi="Arial" w:cs="Arial"/>
          <w:sz w:val="26"/>
          <w:szCs w:val="26"/>
        </w:rPr>
      </w:pP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Del archivo histórico disponible del 7 de noviembre de 2014 hasta el cierre del año 2018, se contabilizaron 73 cuerpos y 173 osamentas en fosas ubicadas en 140 diferentes lugares del territorio sinaloense, haciendo referencia a la existencia de una fosa por cada lugar en el que fueron localizados uno o más cuerpos u osamentas.</w:t>
      </w:r>
    </w:p>
    <w:p w:rsidR="008816C9" w:rsidRPr="00E64DD0" w:rsidRDefault="008816C9" w:rsidP="008816C9">
      <w:pPr>
        <w:spacing w:after="0" w:line="240" w:lineRule="auto"/>
        <w:jc w:val="both"/>
        <w:rPr>
          <w:rFonts w:ascii="Arial" w:hAnsi="Arial" w:cs="Arial"/>
          <w:sz w:val="26"/>
          <w:szCs w:val="26"/>
        </w:rPr>
      </w:pP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A partir de 2019, y en términos de lo dispuesto por la Ley General en Materia de Desaparición Forzada de Personas, Desaparición Cometida por Particulares y del Sistema Nacional de Búsqueda, así como por los lineamientos establecidos por la Comisión Nacional de Búsqueda de Personas, la Fiscalía de Sinaloa ha implementado un proceso más detallado en la captura y análisis de la información recopilada con relación a este tema, de manera que podemos identificar el número de fosas en específico encontradas en cada lugar.</w:t>
      </w:r>
    </w:p>
    <w:p w:rsidR="008816C9" w:rsidRPr="00E64DD0" w:rsidRDefault="008816C9" w:rsidP="008816C9">
      <w:pPr>
        <w:spacing w:after="0" w:line="240" w:lineRule="auto"/>
        <w:jc w:val="both"/>
        <w:rPr>
          <w:rFonts w:ascii="Arial" w:hAnsi="Arial" w:cs="Arial"/>
          <w:sz w:val="26"/>
          <w:szCs w:val="26"/>
        </w:rPr>
      </w:pP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En ese sentido, durante el año en curso, al 19 de julio de 2019 se han contabilizado 91 fosas clandestinas ubicadas en 59 lugares, con 71 cuerpos y 96 osamentas.</w:t>
      </w:r>
    </w:p>
    <w:p w:rsidR="008816C9" w:rsidRPr="00E64DD0" w:rsidRDefault="008816C9" w:rsidP="008816C9">
      <w:pPr>
        <w:spacing w:after="0" w:line="240" w:lineRule="auto"/>
        <w:jc w:val="both"/>
        <w:rPr>
          <w:rFonts w:ascii="Arial" w:hAnsi="Arial" w:cs="Arial"/>
          <w:sz w:val="26"/>
          <w:szCs w:val="26"/>
        </w:rPr>
      </w:pP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 xml:space="preserve">Por lo que corresponde al número de cuerpos localizados en fosas clandestinas que obran en carpetas de investigación y/o averiguaciones previas, que se integran por el presunto delito de homicidio doloso, se cuenta con los siguientes números: </w:t>
      </w:r>
    </w:p>
    <w:p w:rsidR="008816C9" w:rsidRPr="00E64DD0" w:rsidRDefault="008816C9" w:rsidP="008816C9">
      <w:pPr>
        <w:spacing w:after="0" w:line="240" w:lineRule="auto"/>
        <w:jc w:val="both"/>
        <w:rPr>
          <w:rFonts w:ascii="Arial" w:hAnsi="Arial" w:cs="Arial"/>
          <w:sz w:val="26"/>
          <w:szCs w:val="26"/>
        </w:rPr>
      </w:pP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lastRenderedPageBreak/>
        <w:t>AÑO</w:t>
      </w:r>
      <w:r w:rsidRPr="00E64DD0">
        <w:rPr>
          <w:rFonts w:ascii="Arial" w:hAnsi="Arial" w:cs="Arial"/>
          <w:sz w:val="26"/>
          <w:szCs w:val="26"/>
        </w:rPr>
        <w:tab/>
        <w:t>2010</w:t>
      </w:r>
      <w:r w:rsidRPr="00E64DD0">
        <w:rPr>
          <w:rFonts w:ascii="Arial" w:hAnsi="Arial" w:cs="Arial"/>
          <w:sz w:val="26"/>
          <w:szCs w:val="26"/>
        </w:rPr>
        <w:tab/>
        <w:t>2011</w:t>
      </w:r>
      <w:r w:rsidRPr="00E64DD0">
        <w:rPr>
          <w:rFonts w:ascii="Arial" w:hAnsi="Arial" w:cs="Arial"/>
          <w:sz w:val="26"/>
          <w:szCs w:val="26"/>
        </w:rPr>
        <w:tab/>
        <w:t>2012</w:t>
      </w:r>
      <w:r w:rsidRPr="00E64DD0">
        <w:rPr>
          <w:rFonts w:ascii="Arial" w:hAnsi="Arial" w:cs="Arial"/>
          <w:sz w:val="26"/>
          <w:szCs w:val="26"/>
        </w:rPr>
        <w:tab/>
        <w:t>2013</w:t>
      </w:r>
      <w:r w:rsidRPr="00E64DD0">
        <w:rPr>
          <w:rFonts w:ascii="Arial" w:hAnsi="Arial" w:cs="Arial"/>
          <w:sz w:val="26"/>
          <w:szCs w:val="26"/>
        </w:rPr>
        <w:tab/>
        <w:t>2014</w:t>
      </w:r>
      <w:r w:rsidRPr="00E64DD0">
        <w:rPr>
          <w:rFonts w:ascii="Arial" w:hAnsi="Arial" w:cs="Arial"/>
          <w:sz w:val="26"/>
          <w:szCs w:val="26"/>
        </w:rPr>
        <w:tab/>
        <w:t>2015</w:t>
      </w:r>
      <w:r w:rsidRPr="00E64DD0">
        <w:rPr>
          <w:rFonts w:ascii="Arial" w:hAnsi="Arial" w:cs="Arial"/>
          <w:sz w:val="26"/>
          <w:szCs w:val="26"/>
        </w:rPr>
        <w:tab/>
        <w:t>2016</w:t>
      </w:r>
      <w:r w:rsidRPr="00E64DD0">
        <w:rPr>
          <w:rFonts w:ascii="Arial" w:hAnsi="Arial" w:cs="Arial"/>
          <w:sz w:val="26"/>
          <w:szCs w:val="26"/>
        </w:rPr>
        <w:tab/>
        <w:t>2017</w:t>
      </w:r>
      <w:r w:rsidRPr="00E64DD0">
        <w:rPr>
          <w:rFonts w:ascii="Arial" w:hAnsi="Arial" w:cs="Arial"/>
          <w:sz w:val="26"/>
          <w:szCs w:val="26"/>
        </w:rPr>
        <w:tab/>
        <w:t>2018</w:t>
      </w:r>
      <w:r w:rsidRPr="00E64DD0">
        <w:rPr>
          <w:rFonts w:ascii="Arial" w:hAnsi="Arial" w:cs="Arial"/>
          <w:sz w:val="26"/>
          <w:szCs w:val="26"/>
        </w:rPr>
        <w:tab/>
        <w:t>2019 (Al 5 de agosto)</w:t>
      </w: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CUERPOS</w:t>
      </w:r>
      <w:r w:rsidRPr="00E64DD0">
        <w:rPr>
          <w:rFonts w:ascii="Arial" w:hAnsi="Arial" w:cs="Arial"/>
          <w:sz w:val="26"/>
          <w:szCs w:val="26"/>
        </w:rPr>
        <w:tab/>
        <w:t>8</w:t>
      </w:r>
      <w:r w:rsidRPr="00E64DD0">
        <w:rPr>
          <w:rFonts w:ascii="Arial" w:hAnsi="Arial" w:cs="Arial"/>
          <w:sz w:val="26"/>
          <w:szCs w:val="26"/>
        </w:rPr>
        <w:tab/>
        <w:t>13</w:t>
      </w:r>
      <w:r w:rsidRPr="00E64DD0">
        <w:rPr>
          <w:rFonts w:ascii="Arial" w:hAnsi="Arial" w:cs="Arial"/>
          <w:sz w:val="26"/>
          <w:szCs w:val="26"/>
        </w:rPr>
        <w:tab/>
        <w:t>5</w:t>
      </w:r>
      <w:r w:rsidRPr="00E64DD0">
        <w:rPr>
          <w:rFonts w:ascii="Arial" w:hAnsi="Arial" w:cs="Arial"/>
          <w:sz w:val="26"/>
          <w:szCs w:val="26"/>
        </w:rPr>
        <w:tab/>
        <w:t>15</w:t>
      </w:r>
      <w:r w:rsidRPr="00E64DD0">
        <w:rPr>
          <w:rFonts w:ascii="Arial" w:hAnsi="Arial" w:cs="Arial"/>
          <w:sz w:val="26"/>
          <w:szCs w:val="26"/>
        </w:rPr>
        <w:tab/>
        <w:t>19</w:t>
      </w:r>
      <w:r w:rsidRPr="00E64DD0">
        <w:rPr>
          <w:rFonts w:ascii="Arial" w:hAnsi="Arial" w:cs="Arial"/>
          <w:sz w:val="26"/>
          <w:szCs w:val="26"/>
        </w:rPr>
        <w:tab/>
        <w:t>8</w:t>
      </w:r>
      <w:r w:rsidRPr="00E64DD0">
        <w:rPr>
          <w:rFonts w:ascii="Arial" w:hAnsi="Arial" w:cs="Arial"/>
          <w:sz w:val="26"/>
          <w:szCs w:val="26"/>
        </w:rPr>
        <w:tab/>
        <w:t>36</w:t>
      </w:r>
      <w:r w:rsidRPr="00E64DD0">
        <w:rPr>
          <w:rFonts w:ascii="Arial" w:hAnsi="Arial" w:cs="Arial"/>
          <w:sz w:val="26"/>
          <w:szCs w:val="26"/>
        </w:rPr>
        <w:tab/>
        <w:t>11</w:t>
      </w:r>
      <w:r w:rsidRPr="00E64DD0">
        <w:rPr>
          <w:rFonts w:ascii="Arial" w:hAnsi="Arial" w:cs="Arial"/>
          <w:sz w:val="26"/>
          <w:szCs w:val="26"/>
        </w:rPr>
        <w:tab/>
        <w:t>9</w:t>
      </w:r>
      <w:r w:rsidRPr="00E64DD0">
        <w:rPr>
          <w:rFonts w:ascii="Arial" w:hAnsi="Arial" w:cs="Arial"/>
          <w:sz w:val="26"/>
          <w:szCs w:val="26"/>
        </w:rPr>
        <w:tab/>
        <w:t>18</w:t>
      </w:r>
    </w:p>
    <w:p w:rsidR="008816C9" w:rsidRPr="00E64DD0" w:rsidRDefault="008816C9" w:rsidP="008816C9">
      <w:pPr>
        <w:spacing w:after="0" w:line="240" w:lineRule="auto"/>
        <w:jc w:val="both"/>
        <w:rPr>
          <w:rFonts w:ascii="Arial" w:hAnsi="Arial" w:cs="Arial"/>
          <w:sz w:val="26"/>
          <w:szCs w:val="26"/>
        </w:rPr>
      </w:pP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 xml:space="preserve">Por otra parte, se informa que esta institución cuenta con el registro de 6,063 expedientes iniciados por presuntos delitos de privación de la libertad personal y desaparición forzada de personas, en el periodo comprendido entre los años 2010 al 11 de agosto de 2019. Respecto a dicho número de expedientes, se han encontrado 2,047 personas con vida y 770 sin vida. </w:t>
      </w:r>
    </w:p>
    <w:p w:rsidR="008816C9" w:rsidRPr="00E64DD0" w:rsidRDefault="008816C9" w:rsidP="008816C9">
      <w:pPr>
        <w:spacing w:after="0" w:line="240" w:lineRule="auto"/>
        <w:jc w:val="both"/>
        <w:rPr>
          <w:rFonts w:ascii="Arial" w:hAnsi="Arial" w:cs="Arial"/>
          <w:sz w:val="26"/>
          <w:szCs w:val="26"/>
        </w:rPr>
      </w:pP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A su vez, a partir del año 2007 hasta el 19 de julio de 2019, un total de 4,265 personas permanecen como víctimas directas en las carpetas de investigación y/o averiguaciones previas que se integran por los presuntos delitos de privación de la libertad personal y desaparición forzada de personas, de las cuales 3,714 son hombres y 494 son mujeres, quedando 57 personas de las que no existe información sobre su sexo.</w:t>
      </w:r>
    </w:p>
    <w:p w:rsidR="008816C9" w:rsidRPr="00E64DD0" w:rsidRDefault="008816C9" w:rsidP="008816C9">
      <w:pPr>
        <w:spacing w:after="0" w:line="240" w:lineRule="auto"/>
        <w:jc w:val="both"/>
        <w:rPr>
          <w:rFonts w:ascii="Arial" w:hAnsi="Arial" w:cs="Arial"/>
          <w:sz w:val="26"/>
          <w:szCs w:val="26"/>
        </w:rPr>
      </w:pP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Rangos de edad de víctimas por presuntos delitos de privación de la libertad personal y desaparición forzada de personas, a partir de 2007 hasta el 19 de julio de 2019.</w:t>
      </w:r>
    </w:p>
    <w:p w:rsidR="008816C9" w:rsidRPr="00E64DD0" w:rsidRDefault="008816C9" w:rsidP="008816C9">
      <w:pPr>
        <w:spacing w:after="0" w:line="240" w:lineRule="auto"/>
        <w:jc w:val="both"/>
        <w:rPr>
          <w:rFonts w:ascii="Arial" w:hAnsi="Arial" w:cs="Arial"/>
          <w:sz w:val="26"/>
          <w:szCs w:val="26"/>
        </w:rPr>
      </w:pP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RANGO DE EDAD</w:t>
      </w:r>
      <w:r w:rsidRPr="00E64DD0">
        <w:rPr>
          <w:rFonts w:ascii="Arial" w:hAnsi="Arial" w:cs="Arial"/>
          <w:sz w:val="26"/>
          <w:szCs w:val="26"/>
        </w:rPr>
        <w:tab/>
        <w:t>CANTIDAD</w:t>
      </w: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1 a 5 años</w:t>
      </w:r>
      <w:r w:rsidRPr="00E64DD0">
        <w:rPr>
          <w:rFonts w:ascii="Arial" w:hAnsi="Arial" w:cs="Arial"/>
          <w:sz w:val="26"/>
          <w:szCs w:val="26"/>
        </w:rPr>
        <w:tab/>
      </w:r>
      <w:r>
        <w:rPr>
          <w:rFonts w:ascii="Arial" w:hAnsi="Arial" w:cs="Arial"/>
          <w:sz w:val="26"/>
          <w:szCs w:val="26"/>
        </w:rPr>
        <w:t xml:space="preserve">                    </w:t>
      </w:r>
      <w:r w:rsidRPr="00E64DD0">
        <w:rPr>
          <w:rFonts w:ascii="Arial" w:hAnsi="Arial" w:cs="Arial"/>
          <w:sz w:val="26"/>
          <w:szCs w:val="26"/>
        </w:rPr>
        <w:t>12</w:t>
      </w: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6 a 10 años</w:t>
      </w:r>
      <w:r>
        <w:rPr>
          <w:rFonts w:ascii="Arial" w:hAnsi="Arial" w:cs="Arial"/>
          <w:sz w:val="26"/>
          <w:szCs w:val="26"/>
        </w:rPr>
        <w:tab/>
      </w:r>
      <w:r>
        <w:rPr>
          <w:rFonts w:ascii="Arial" w:hAnsi="Arial" w:cs="Arial"/>
          <w:sz w:val="26"/>
          <w:szCs w:val="26"/>
        </w:rPr>
        <w:tab/>
      </w:r>
      <w:r>
        <w:rPr>
          <w:rFonts w:ascii="Arial" w:hAnsi="Arial" w:cs="Arial"/>
          <w:sz w:val="26"/>
          <w:szCs w:val="26"/>
        </w:rPr>
        <w:tab/>
      </w:r>
      <w:r w:rsidRPr="00E64DD0">
        <w:rPr>
          <w:rFonts w:ascii="Arial" w:hAnsi="Arial" w:cs="Arial"/>
          <w:sz w:val="26"/>
          <w:szCs w:val="26"/>
        </w:rPr>
        <w:t>7</w:t>
      </w: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11 a 15 años</w:t>
      </w:r>
      <w:r w:rsidRPr="00E64DD0">
        <w:rPr>
          <w:rFonts w:ascii="Arial" w:hAnsi="Arial" w:cs="Arial"/>
          <w:sz w:val="26"/>
          <w:szCs w:val="26"/>
        </w:rPr>
        <w:tab/>
      </w:r>
      <w:r>
        <w:rPr>
          <w:rFonts w:ascii="Arial" w:hAnsi="Arial" w:cs="Arial"/>
          <w:sz w:val="26"/>
          <w:szCs w:val="26"/>
        </w:rPr>
        <w:tab/>
      </w:r>
      <w:r w:rsidRPr="00E64DD0">
        <w:rPr>
          <w:rFonts w:ascii="Arial" w:hAnsi="Arial" w:cs="Arial"/>
          <w:sz w:val="26"/>
          <w:szCs w:val="26"/>
        </w:rPr>
        <w:t>126</w:t>
      </w: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16 a 20 años</w:t>
      </w:r>
      <w:r w:rsidRPr="00E64DD0">
        <w:rPr>
          <w:rFonts w:ascii="Arial" w:hAnsi="Arial" w:cs="Arial"/>
          <w:sz w:val="26"/>
          <w:szCs w:val="26"/>
        </w:rPr>
        <w:tab/>
      </w:r>
      <w:r>
        <w:rPr>
          <w:rFonts w:ascii="Arial" w:hAnsi="Arial" w:cs="Arial"/>
          <w:sz w:val="26"/>
          <w:szCs w:val="26"/>
        </w:rPr>
        <w:tab/>
      </w:r>
      <w:r w:rsidRPr="00E64DD0">
        <w:rPr>
          <w:rFonts w:ascii="Arial" w:hAnsi="Arial" w:cs="Arial"/>
          <w:sz w:val="26"/>
          <w:szCs w:val="26"/>
        </w:rPr>
        <w:t>462</w:t>
      </w: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21 a 25 años</w:t>
      </w:r>
      <w:r w:rsidRPr="00E64DD0">
        <w:rPr>
          <w:rFonts w:ascii="Arial" w:hAnsi="Arial" w:cs="Arial"/>
          <w:sz w:val="26"/>
          <w:szCs w:val="26"/>
        </w:rPr>
        <w:tab/>
      </w:r>
      <w:r>
        <w:rPr>
          <w:rFonts w:ascii="Arial" w:hAnsi="Arial" w:cs="Arial"/>
          <w:sz w:val="26"/>
          <w:szCs w:val="26"/>
        </w:rPr>
        <w:tab/>
      </w:r>
      <w:r w:rsidRPr="00E64DD0">
        <w:rPr>
          <w:rFonts w:ascii="Arial" w:hAnsi="Arial" w:cs="Arial"/>
          <w:sz w:val="26"/>
          <w:szCs w:val="26"/>
        </w:rPr>
        <w:t>682</w:t>
      </w: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26 a 30 años</w:t>
      </w:r>
      <w:r w:rsidRPr="00E64DD0">
        <w:rPr>
          <w:rFonts w:ascii="Arial" w:hAnsi="Arial" w:cs="Arial"/>
          <w:sz w:val="26"/>
          <w:szCs w:val="26"/>
        </w:rPr>
        <w:tab/>
      </w:r>
      <w:r>
        <w:rPr>
          <w:rFonts w:ascii="Arial" w:hAnsi="Arial" w:cs="Arial"/>
          <w:sz w:val="26"/>
          <w:szCs w:val="26"/>
        </w:rPr>
        <w:tab/>
      </w:r>
      <w:r w:rsidRPr="00E64DD0">
        <w:rPr>
          <w:rFonts w:ascii="Arial" w:hAnsi="Arial" w:cs="Arial"/>
          <w:sz w:val="26"/>
          <w:szCs w:val="26"/>
        </w:rPr>
        <w:t>645</w:t>
      </w: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31 a 35 años</w:t>
      </w:r>
      <w:r w:rsidRPr="00E64DD0">
        <w:rPr>
          <w:rFonts w:ascii="Arial" w:hAnsi="Arial" w:cs="Arial"/>
          <w:sz w:val="26"/>
          <w:szCs w:val="26"/>
        </w:rPr>
        <w:tab/>
      </w:r>
      <w:r>
        <w:rPr>
          <w:rFonts w:ascii="Arial" w:hAnsi="Arial" w:cs="Arial"/>
          <w:sz w:val="26"/>
          <w:szCs w:val="26"/>
        </w:rPr>
        <w:tab/>
      </w:r>
      <w:r w:rsidRPr="00E64DD0">
        <w:rPr>
          <w:rFonts w:ascii="Arial" w:hAnsi="Arial" w:cs="Arial"/>
          <w:sz w:val="26"/>
          <w:szCs w:val="26"/>
        </w:rPr>
        <w:t>538</w:t>
      </w: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36 a 40 años</w:t>
      </w:r>
      <w:r w:rsidRPr="00E64DD0">
        <w:rPr>
          <w:rFonts w:ascii="Arial" w:hAnsi="Arial" w:cs="Arial"/>
          <w:sz w:val="26"/>
          <w:szCs w:val="26"/>
        </w:rPr>
        <w:tab/>
      </w:r>
      <w:r>
        <w:rPr>
          <w:rFonts w:ascii="Arial" w:hAnsi="Arial" w:cs="Arial"/>
          <w:sz w:val="26"/>
          <w:szCs w:val="26"/>
        </w:rPr>
        <w:tab/>
      </w:r>
      <w:r w:rsidRPr="00E64DD0">
        <w:rPr>
          <w:rFonts w:ascii="Arial" w:hAnsi="Arial" w:cs="Arial"/>
          <w:sz w:val="26"/>
          <w:szCs w:val="26"/>
        </w:rPr>
        <w:t>484</w:t>
      </w: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41 años y más</w:t>
      </w:r>
      <w:r w:rsidRPr="00E64DD0">
        <w:rPr>
          <w:rFonts w:ascii="Arial" w:hAnsi="Arial" w:cs="Arial"/>
          <w:sz w:val="26"/>
          <w:szCs w:val="26"/>
        </w:rPr>
        <w:tab/>
      </w:r>
      <w:r>
        <w:rPr>
          <w:rFonts w:ascii="Arial" w:hAnsi="Arial" w:cs="Arial"/>
          <w:sz w:val="26"/>
          <w:szCs w:val="26"/>
        </w:rPr>
        <w:tab/>
      </w:r>
      <w:r w:rsidRPr="00E64DD0">
        <w:rPr>
          <w:rFonts w:ascii="Arial" w:hAnsi="Arial" w:cs="Arial"/>
          <w:sz w:val="26"/>
          <w:szCs w:val="26"/>
        </w:rPr>
        <w:t>878</w:t>
      </w: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Sin información</w:t>
      </w:r>
      <w:r w:rsidRPr="00E64DD0">
        <w:rPr>
          <w:rFonts w:ascii="Arial" w:hAnsi="Arial" w:cs="Arial"/>
          <w:sz w:val="26"/>
          <w:szCs w:val="26"/>
        </w:rPr>
        <w:tab/>
      </w:r>
      <w:r>
        <w:rPr>
          <w:rFonts w:ascii="Arial" w:hAnsi="Arial" w:cs="Arial"/>
          <w:sz w:val="26"/>
          <w:szCs w:val="26"/>
        </w:rPr>
        <w:tab/>
      </w:r>
      <w:r w:rsidRPr="00E64DD0">
        <w:rPr>
          <w:rFonts w:ascii="Arial" w:hAnsi="Arial" w:cs="Arial"/>
          <w:sz w:val="26"/>
          <w:szCs w:val="26"/>
        </w:rPr>
        <w:t>431</w:t>
      </w: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TOTAL VÍCTIMAS</w:t>
      </w:r>
      <w:r w:rsidRPr="00E64DD0">
        <w:rPr>
          <w:rFonts w:ascii="Arial" w:hAnsi="Arial" w:cs="Arial"/>
          <w:sz w:val="26"/>
          <w:szCs w:val="26"/>
        </w:rPr>
        <w:tab/>
        <w:t>4,265</w:t>
      </w:r>
    </w:p>
    <w:p w:rsidR="008816C9" w:rsidRPr="00E64DD0" w:rsidRDefault="008816C9" w:rsidP="008816C9">
      <w:pPr>
        <w:spacing w:after="0" w:line="240" w:lineRule="auto"/>
        <w:jc w:val="both"/>
        <w:rPr>
          <w:rFonts w:ascii="Arial" w:hAnsi="Arial" w:cs="Arial"/>
          <w:sz w:val="26"/>
          <w:szCs w:val="26"/>
        </w:rPr>
      </w:pP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La Fiscalía General del Estado de Sinaloa reitera el compromiso de investigar dentro del ámbito de su competencia y participar de manera coadyuvante con las instituciones de los tres órdenes de Gobierno.</w:t>
      </w:r>
    </w:p>
    <w:p w:rsidR="008816C9" w:rsidRPr="00E64DD0" w:rsidRDefault="008816C9" w:rsidP="008816C9">
      <w:pPr>
        <w:spacing w:after="0" w:line="240" w:lineRule="auto"/>
        <w:jc w:val="both"/>
        <w:rPr>
          <w:rFonts w:ascii="Arial" w:hAnsi="Arial" w:cs="Arial"/>
          <w:sz w:val="26"/>
          <w:szCs w:val="26"/>
        </w:rPr>
      </w:pP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 xml:space="preserve">De igual manera reconocemos el trabajo que en materia de búsqueda de personas desaparecidas y/o no localizadas ejercen en término de sus atribuciones y competencias, tanto la Comisión Nacional de Búsqueda de Personas, la Comisión Nacional de los Derechos Humanos, la Comisión Ejecutiva de Atención a Víctimas, la </w:t>
      </w:r>
      <w:r w:rsidRPr="00E64DD0">
        <w:rPr>
          <w:rFonts w:ascii="Arial" w:hAnsi="Arial" w:cs="Arial"/>
          <w:sz w:val="26"/>
          <w:szCs w:val="26"/>
        </w:rPr>
        <w:lastRenderedPageBreak/>
        <w:t>Comisión Estatal de Búsqueda de Personas, la Comisión Estatal de los Derechos Humanos, la Comisión Estatal de Atención Integral a Víctimas, y demás dependencias y entidades de la administración pública federal y local.</w:t>
      </w:r>
    </w:p>
    <w:p w:rsidR="008816C9" w:rsidRPr="00E64DD0" w:rsidRDefault="008816C9" w:rsidP="008816C9">
      <w:pPr>
        <w:spacing w:after="0" w:line="240" w:lineRule="auto"/>
        <w:jc w:val="both"/>
        <w:rPr>
          <w:rFonts w:ascii="Arial" w:hAnsi="Arial" w:cs="Arial"/>
          <w:sz w:val="26"/>
          <w:szCs w:val="26"/>
        </w:rPr>
      </w:pPr>
    </w:p>
    <w:p w:rsidR="008816C9" w:rsidRPr="00E64DD0" w:rsidRDefault="008816C9" w:rsidP="008816C9">
      <w:pPr>
        <w:spacing w:after="0" w:line="240" w:lineRule="auto"/>
        <w:jc w:val="both"/>
        <w:rPr>
          <w:rFonts w:ascii="Arial" w:hAnsi="Arial" w:cs="Arial"/>
          <w:sz w:val="26"/>
          <w:szCs w:val="26"/>
        </w:rPr>
      </w:pPr>
      <w:r w:rsidRPr="00E64DD0">
        <w:rPr>
          <w:rFonts w:ascii="Arial" w:hAnsi="Arial" w:cs="Arial"/>
          <w:sz w:val="26"/>
          <w:szCs w:val="26"/>
        </w:rPr>
        <w:t>Esta Fiscalía también coadyuva y se solidariza con los diversos colectivos de búsqueda de personas y con todas las víctimas indirectas, a los cuales les reconocemos su integridad y su lucha en este tema, que ya se ha priorizado en la agenda pública nacional.</w:t>
      </w:r>
    </w:p>
    <w:p w:rsidR="008816C9" w:rsidRPr="00E64DD0" w:rsidRDefault="008816C9" w:rsidP="008816C9">
      <w:pPr>
        <w:spacing w:after="0" w:line="240" w:lineRule="auto"/>
        <w:jc w:val="both"/>
        <w:rPr>
          <w:rFonts w:ascii="Arial" w:hAnsi="Arial" w:cs="Arial"/>
          <w:sz w:val="26"/>
          <w:szCs w:val="26"/>
        </w:rPr>
      </w:pPr>
    </w:p>
    <w:p w:rsidR="008816C9" w:rsidRDefault="008816C9" w:rsidP="008816C9">
      <w:pPr>
        <w:spacing w:after="0" w:line="240" w:lineRule="auto"/>
        <w:jc w:val="both"/>
        <w:rPr>
          <w:rFonts w:ascii="Arial" w:hAnsi="Arial" w:cs="Arial"/>
          <w:sz w:val="26"/>
          <w:szCs w:val="26"/>
        </w:rPr>
      </w:pPr>
      <w:r w:rsidRPr="00E64DD0">
        <w:rPr>
          <w:rFonts w:ascii="Arial" w:hAnsi="Arial" w:cs="Arial"/>
          <w:sz w:val="26"/>
          <w:szCs w:val="26"/>
        </w:rPr>
        <w:t>En este mismo sentido, respecto a todas las víctimas cuyos familiares se encuentran en situación de desaparición y/o ausencia, esta Fiscalía ratifica su institucionalidad y competencia para la debida atención e investigación de los casos que se han denunciado.</w:t>
      </w:r>
    </w:p>
    <w:p w:rsidR="008816C9" w:rsidRDefault="008816C9">
      <w:pPr>
        <w:rPr>
          <w:rFonts w:ascii="Arial" w:hAnsi="Arial" w:cs="Arial"/>
          <w:sz w:val="26"/>
          <w:szCs w:val="26"/>
        </w:rPr>
      </w:pPr>
      <w:r>
        <w:rPr>
          <w:rFonts w:ascii="Arial" w:hAnsi="Arial" w:cs="Arial"/>
          <w:sz w:val="26"/>
          <w:szCs w:val="26"/>
        </w:rPr>
        <w:br w:type="page"/>
      </w:r>
    </w:p>
    <w:p w:rsidR="008816C9" w:rsidRPr="00E64DD0" w:rsidRDefault="008816C9" w:rsidP="008816C9">
      <w:pPr>
        <w:spacing w:after="0" w:line="240" w:lineRule="auto"/>
        <w:jc w:val="both"/>
        <w:rPr>
          <w:rFonts w:ascii="Arial" w:hAnsi="Arial" w:cs="Arial"/>
          <w:sz w:val="26"/>
          <w:szCs w:val="26"/>
        </w:rPr>
      </w:pPr>
    </w:p>
    <w:p w:rsidR="00381A3C" w:rsidRDefault="008816C9" w:rsidP="00381A3C">
      <w:pPr>
        <w:ind w:left="284"/>
        <w:jc w:val="both"/>
        <w:rPr>
          <w:rFonts w:ascii="Arial" w:hAnsi="Arial" w:cs="Arial"/>
          <w:sz w:val="26"/>
          <w:szCs w:val="26"/>
        </w:rPr>
      </w:pPr>
      <w:r w:rsidRPr="00E64DD0">
        <w:rPr>
          <w:rFonts w:ascii="Arial" w:hAnsi="Arial" w:cs="Arial"/>
          <w:noProof/>
          <w:sz w:val="26"/>
          <w:szCs w:val="26"/>
          <w:lang w:eastAsia="es-MX"/>
        </w:rPr>
        <w:drawing>
          <wp:anchor distT="0" distB="0" distL="114300" distR="114300" simplePos="0" relativeHeight="251658240" behindDoc="0" locked="0" layoutInCell="1" allowOverlap="1">
            <wp:simplePos x="0" y="0"/>
            <wp:positionH relativeFrom="margin">
              <wp:align>center</wp:align>
            </wp:positionH>
            <wp:positionV relativeFrom="paragraph">
              <wp:posOffset>23495</wp:posOffset>
            </wp:positionV>
            <wp:extent cx="4238625" cy="4099654"/>
            <wp:effectExtent l="0" t="0" r="0" b="0"/>
            <wp:wrapThrough wrapText="bothSides">
              <wp:wrapPolygon edited="0">
                <wp:start x="0" y="0"/>
                <wp:lineTo x="0" y="21480"/>
                <wp:lineTo x="21454" y="21480"/>
                <wp:lineTo x="21454" y="0"/>
                <wp:lineTo x="0" y="0"/>
              </wp:wrapPolygon>
            </wp:wrapThrough>
            <wp:docPr id="1" name="Imagen 1" descr="numero de personas desaparecid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numero de personas desaparecidas"/>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4238625" cy="4099654"/>
                    </a:xfrm>
                    <a:prstGeom prst="rect">
                      <a:avLst/>
                    </a:prstGeom>
                    <a:noFill/>
                    <a:ln>
                      <a:noFill/>
                    </a:ln>
                  </pic:spPr>
                </pic:pic>
              </a:graphicData>
            </a:graphic>
          </wp:anchor>
        </w:drawing>
      </w:r>
    </w:p>
    <w:p w:rsidR="008816C9" w:rsidRDefault="008816C9" w:rsidP="00381A3C">
      <w:pPr>
        <w:ind w:left="284"/>
        <w:jc w:val="both"/>
        <w:rPr>
          <w:rFonts w:ascii="Arial" w:hAnsi="Arial" w:cs="Arial"/>
          <w:sz w:val="26"/>
          <w:szCs w:val="26"/>
        </w:rPr>
      </w:pPr>
      <w:r w:rsidRPr="00E64DD0">
        <w:rPr>
          <w:rFonts w:ascii="Arial" w:hAnsi="Arial" w:cs="Arial"/>
          <w:noProof/>
          <w:sz w:val="26"/>
          <w:szCs w:val="26"/>
          <w:lang w:eastAsia="es-MX"/>
        </w:rPr>
        <w:drawing>
          <wp:anchor distT="0" distB="0" distL="114300" distR="114300" simplePos="0" relativeHeight="251659264" behindDoc="0" locked="0" layoutInCell="1" allowOverlap="1">
            <wp:simplePos x="0" y="0"/>
            <wp:positionH relativeFrom="column">
              <wp:posOffset>541020</wp:posOffset>
            </wp:positionH>
            <wp:positionV relativeFrom="paragraph">
              <wp:posOffset>3927475</wp:posOffset>
            </wp:positionV>
            <wp:extent cx="5219700" cy="2651760"/>
            <wp:effectExtent l="0" t="0" r="0" b="0"/>
            <wp:wrapThrough wrapText="bothSides">
              <wp:wrapPolygon edited="0">
                <wp:start x="0" y="0"/>
                <wp:lineTo x="0" y="21414"/>
                <wp:lineTo x="21521" y="21414"/>
                <wp:lineTo x="21521" y="0"/>
                <wp:lineTo x="0" y="0"/>
              </wp:wrapPolygon>
            </wp:wrapThrough>
            <wp:docPr id="3" name="Imagen 3" descr="Cuerpos localizados en fosas clandestina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uerpos localizados en fosas clandestinas"/>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219700" cy="2651760"/>
                    </a:xfrm>
                    <a:prstGeom prst="rect">
                      <a:avLst/>
                    </a:prstGeom>
                    <a:noFill/>
                    <a:ln>
                      <a:noFill/>
                    </a:ln>
                  </pic:spPr>
                </pic:pic>
              </a:graphicData>
            </a:graphic>
            <wp14:sizeRelH relativeFrom="margin">
              <wp14:pctWidth>0</wp14:pctWidth>
            </wp14:sizeRelH>
            <wp14:sizeRelV relativeFrom="margin">
              <wp14:pctHeight>0</wp14:pctHeight>
            </wp14:sizeRelV>
          </wp:anchor>
        </w:drawing>
      </w:r>
    </w:p>
    <w:sectPr w:rsidR="008816C9" w:rsidSect="0017452F">
      <w:headerReference w:type="default" r:id="rId10"/>
      <w:footerReference w:type="default" r:id="rId11"/>
      <w:pgSz w:w="12240" w:h="15840"/>
      <w:pgMar w:top="1384" w:right="1183" w:bottom="1417" w:left="993" w:header="284"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1394B" w:rsidRDefault="0001394B" w:rsidP="00206252">
      <w:pPr>
        <w:spacing w:after="0" w:line="240" w:lineRule="auto"/>
      </w:pPr>
      <w:r>
        <w:separator/>
      </w:r>
    </w:p>
  </w:endnote>
  <w:endnote w:type="continuationSeparator" w:id="0">
    <w:p w:rsidR="0001394B" w:rsidRDefault="0001394B" w:rsidP="0020625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Trebuchet MS">
    <w:panose1 w:val="020B0603020202020204"/>
    <w:charset w:val="00"/>
    <w:family w:val="swiss"/>
    <w:pitch w:val="variable"/>
    <w:sig w:usb0="00000687" w:usb1="00000000" w:usb2="00000000" w:usb3="00000000" w:csb0="0000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32B2" w:rsidRDefault="003E6CCF">
    <w:pPr>
      <w:pStyle w:val="Piedepgina"/>
    </w:pPr>
    <w:r>
      <w:rPr>
        <w:rFonts w:ascii="Trebuchet MS" w:hAnsi="Trebuchet MS"/>
        <w:b/>
        <w:bCs/>
        <w:noProof/>
        <w:sz w:val="36"/>
        <w:szCs w:val="36"/>
        <w:lang w:eastAsia="es-MX"/>
      </w:rPr>
      <mc:AlternateContent>
        <mc:Choice Requires="wps">
          <w:drawing>
            <wp:anchor distT="0" distB="0" distL="114300" distR="114300" simplePos="0" relativeHeight="251663360" behindDoc="0" locked="0" layoutInCell="1" allowOverlap="1">
              <wp:simplePos x="0" y="0"/>
              <wp:positionH relativeFrom="column">
                <wp:posOffset>-1022985</wp:posOffset>
              </wp:positionH>
              <wp:positionV relativeFrom="paragraph">
                <wp:posOffset>-8255</wp:posOffset>
              </wp:positionV>
              <wp:extent cx="7772400" cy="514350"/>
              <wp:effectExtent l="0" t="0" r="0" b="0"/>
              <wp:wrapNone/>
              <wp:docPr id="19" name="Cuadro de texto 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51435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32B2" w:rsidRPr="00206252" w:rsidRDefault="003032B2" w:rsidP="00206252">
                          <w:pPr>
                            <w:pStyle w:val="Sinespaciado"/>
                            <w:jc w:val="center"/>
                            <w:rPr>
                              <w:sz w:val="18"/>
                            </w:rPr>
                          </w:pPr>
                          <w:proofErr w:type="spellStart"/>
                          <w:r w:rsidRPr="00206252">
                            <w:rPr>
                              <w:sz w:val="18"/>
                            </w:rPr>
                            <w:t>Blvd</w:t>
                          </w:r>
                          <w:proofErr w:type="spellEnd"/>
                          <w:proofErr w:type="gramStart"/>
                          <w:r>
                            <w:rPr>
                              <w:sz w:val="18"/>
                            </w:rPr>
                            <w:t>.</w:t>
                          </w:r>
                          <w:r w:rsidRPr="00206252">
                            <w:rPr>
                              <w:sz w:val="18"/>
                            </w:rPr>
                            <w:t>.</w:t>
                          </w:r>
                          <w:proofErr w:type="gramEnd"/>
                          <w:r w:rsidRPr="00206252">
                            <w:rPr>
                              <w:sz w:val="18"/>
                            </w:rPr>
                            <w:t xml:space="preserve"> Enrique Sánchez Alonso 1833 </w:t>
                          </w:r>
                          <w:proofErr w:type="spellStart"/>
                          <w:r w:rsidRPr="00206252">
                            <w:rPr>
                              <w:sz w:val="18"/>
                            </w:rPr>
                            <w:t>Nte</w:t>
                          </w:r>
                          <w:proofErr w:type="spellEnd"/>
                          <w:r w:rsidRPr="00206252">
                            <w:rPr>
                              <w:sz w:val="18"/>
                            </w:rPr>
                            <w:t>.,</w:t>
                          </w:r>
                        </w:p>
                        <w:p w:rsidR="003032B2" w:rsidRPr="00206252" w:rsidRDefault="003032B2" w:rsidP="00206252">
                          <w:pPr>
                            <w:pStyle w:val="Sinespaciado"/>
                            <w:jc w:val="center"/>
                            <w:rPr>
                              <w:sz w:val="18"/>
                            </w:rPr>
                          </w:pPr>
                          <w:r w:rsidRPr="00206252">
                            <w:rPr>
                              <w:sz w:val="18"/>
                            </w:rPr>
                            <w:t>Desarrollo Plan Tres Ríos, C.P. 80030 Culiacán,</w:t>
                          </w:r>
                        </w:p>
                        <w:p w:rsidR="003032B2" w:rsidRPr="00206252" w:rsidRDefault="003032B2" w:rsidP="00206252">
                          <w:pPr>
                            <w:pStyle w:val="Sinespaciado"/>
                            <w:jc w:val="center"/>
                            <w:rPr>
                              <w:color w:val="FFFFFF"/>
                              <w:sz w:val="18"/>
                            </w:rPr>
                          </w:pPr>
                          <w:r w:rsidRPr="00206252">
                            <w:rPr>
                              <w:sz w:val="18"/>
                            </w:rPr>
                            <w:t>Sinaloa, México, Conmutador (667) 7-59-68-00 y 7-13-32-00</w:t>
                          </w:r>
                        </w:p>
                        <w:p w:rsidR="003032B2" w:rsidRPr="00206252" w:rsidRDefault="003032B2" w:rsidP="00206252">
                          <w:pPr>
                            <w:pStyle w:val="Sinespaciado"/>
                            <w:jc w:val="center"/>
                            <w:rPr>
                              <w:color w:val="FFFFFF"/>
                              <w:sz w:val="18"/>
                            </w:rPr>
                          </w:pPr>
                          <w:r w:rsidRPr="00206252">
                            <w:rPr>
                              <w:color w:val="FFFFFF"/>
                              <w:sz w:val="18"/>
                            </w:rPr>
                            <w:t>Conmutador: (667) 713 32 00 Ext. 03 y 312   Fax: (667) 712 53 75</w:t>
                          </w:r>
                        </w:p>
                        <w:p w:rsidR="003032B2" w:rsidRDefault="003032B2" w:rsidP="00206252">
                          <w:pPr>
                            <w:jc w:val="center"/>
                            <w:rPr>
                              <w:rFonts w:ascii="Arial" w:hAnsi="Arial" w:cs="Arial"/>
                              <w:color w:val="FFFFFF"/>
                              <w:sz w:val="18"/>
                              <w:szCs w:val="18"/>
                              <w:lang w:val="en-US"/>
                            </w:rPr>
                          </w:pPr>
                          <w:r w:rsidRPr="00147517">
                            <w:rPr>
                              <w:rFonts w:ascii="Arial" w:hAnsi="Arial" w:cs="Arial"/>
                              <w:color w:val="FFFFFF"/>
                              <w:sz w:val="18"/>
                              <w:szCs w:val="18"/>
                            </w:rPr>
                            <w:t>Email</w:t>
                          </w:r>
                          <w:proofErr w:type="gramStart"/>
                          <w:r w:rsidRPr="00147517">
                            <w:rPr>
                              <w:rFonts w:ascii="Arial" w:hAnsi="Arial" w:cs="Arial"/>
                              <w:color w:val="FFFFFF"/>
                              <w:sz w:val="18"/>
                              <w:szCs w:val="18"/>
                            </w:rPr>
                            <w:t>:</w:t>
                          </w:r>
                          <w:r>
                            <w:rPr>
                              <w:rFonts w:ascii="Arial" w:hAnsi="Arial" w:cs="Arial"/>
                              <w:color w:val="FFFFFF"/>
                              <w:sz w:val="18"/>
                              <w:szCs w:val="18"/>
                              <w:lang w:val="en-US"/>
                            </w:rPr>
                            <w:t>gob.mx</w:t>
                          </w:r>
                          <w:proofErr w:type="gramEnd"/>
                        </w:p>
                        <w:p w:rsidR="003032B2" w:rsidRDefault="003032B2" w:rsidP="00206252">
                          <w:pPr>
                            <w:jc w:val="center"/>
                            <w:rPr>
                              <w:rFonts w:ascii="Arial" w:hAnsi="Arial" w:cs="Arial"/>
                              <w:color w:val="FFFFFF"/>
                              <w:sz w:val="18"/>
                              <w:szCs w:val="18"/>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type id="_x0000_t202" coordsize="21600,21600" o:spt="202" path="m,l,21600r21600,l21600,xe">
              <v:stroke joinstyle="miter"/>
              <v:path gradientshapeok="t" o:connecttype="rect"/>
            </v:shapetype>
            <v:shape id="Cuadro de texto 19" o:spid="_x0000_s1026" type="#_x0000_t202" style="position:absolute;margin-left:-80.55pt;margin-top:-.65pt;width:612pt;height:40.5pt;z-index:2516633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" filled="f" stroked="f">
              <v:textbox>
                <w:txbxContent>
                  <w:p w:rsidR="003032B2" w:rsidRPr="00206252" w:rsidRDefault="003032B2" w:rsidP="00206252">
                    <w:pPr>
                      <w:pStyle w:val="Sinespaciado"/>
                      <w:jc w:val="center"/>
                      <w:rPr>
                        <w:sz w:val="18"/>
                      </w:rPr>
                    </w:pPr>
                    <w:proofErr w:type="spellStart"/>
                    <w:proofErr w:type="gramStart"/>
                    <w:r w:rsidRPr="00206252">
                      <w:rPr>
                        <w:sz w:val="18"/>
                      </w:rPr>
                      <w:t>Blvd</w:t>
                    </w:r>
                    <w:proofErr w:type="spellEnd"/>
                    <w:r>
                      <w:rPr>
                        <w:sz w:val="18"/>
                      </w:rPr>
                      <w:t>.</w:t>
                    </w:r>
                    <w:r w:rsidRPr="00206252">
                      <w:rPr>
                        <w:sz w:val="18"/>
                      </w:rPr>
                      <w:t>.</w:t>
                    </w:r>
                    <w:proofErr w:type="gramEnd"/>
                    <w:r w:rsidRPr="00206252">
                      <w:rPr>
                        <w:sz w:val="18"/>
                      </w:rPr>
                      <w:t xml:space="preserve"> Enrique Sánchez Alonso 1833 </w:t>
                    </w:r>
                    <w:proofErr w:type="spellStart"/>
                    <w:r w:rsidRPr="00206252">
                      <w:rPr>
                        <w:sz w:val="18"/>
                      </w:rPr>
                      <w:t>Nte</w:t>
                    </w:r>
                    <w:proofErr w:type="spellEnd"/>
                    <w:r w:rsidRPr="00206252">
                      <w:rPr>
                        <w:sz w:val="18"/>
                      </w:rPr>
                      <w:t>.,</w:t>
                    </w:r>
                  </w:p>
                  <w:p w:rsidR="003032B2" w:rsidRPr="00206252" w:rsidRDefault="003032B2" w:rsidP="00206252">
                    <w:pPr>
                      <w:pStyle w:val="Sinespaciado"/>
                      <w:jc w:val="center"/>
                      <w:rPr>
                        <w:sz w:val="18"/>
                      </w:rPr>
                    </w:pPr>
                    <w:r w:rsidRPr="00206252">
                      <w:rPr>
                        <w:sz w:val="18"/>
                      </w:rPr>
                      <w:t>Desarrollo Plan Tres Ríos, C.P. 80030 Culiacán,</w:t>
                    </w:r>
                  </w:p>
                  <w:p w:rsidR="003032B2" w:rsidRPr="00206252" w:rsidRDefault="003032B2" w:rsidP="00206252">
                    <w:pPr>
                      <w:pStyle w:val="Sinespaciado"/>
                      <w:jc w:val="center"/>
                      <w:rPr>
                        <w:color w:val="FFFFFF"/>
                        <w:sz w:val="18"/>
                      </w:rPr>
                    </w:pPr>
                    <w:r w:rsidRPr="00206252">
                      <w:rPr>
                        <w:sz w:val="18"/>
                      </w:rPr>
                      <w:t>Sinaloa, México, Conmutador (667) 7-59-68-00 y 7-13-32-00</w:t>
                    </w:r>
                  </w:p>
                  <w:p w:rsidR="003032B2" w:rsidRPr="00206252" w:rsidRDefault="003032B2" w:rsidP="00206252">
                    <w:pPr>
                      <w:pStyle w:val="Sinespaciado"/>
                      <w:jc w:val="center"/>
                      <w:rPr>
                        <w:color w:val="FFFFFF"/>
                        <w:sz w:val="18"/>
                      </w:rPr>
                    </w:pPr>
                    <w:r w:rsidRPr="00206252">
                      <w:rPr>
                        <w:color w:val="FFFFFF"/>
                        <w:sz w:val="18"/>
                      </w:rPr>
                      <w:t>Conmutador: (667) 713 32 00 Ext. 03 y 312   Fax: (667) 712 53 75</w:t>
                    </w:r>
                  </w:p>
                  <w:p w:rsidR="003032B2" w:rsidRDefault="003032B2" w:rsidP="00206252">
                    <w:pPr>
                      <w:jc w:val="center"/>
                      <w:rPr>
                        <w:rFonts w:ascii="Arial" w:hAnsi="Arial" w:cs="Arial"/>
                        <w:color w:val="FFFFFF"/>
                        <w:sz w:val="18"/>
                        <w:szCs w:val="18"/>
                        <w:lang w:val="en-US"/>
                      </w:rPr>
                    </w:pPr>
                    <w:proofErr w:type="gramStart"/>
                    <w:r w:rsidRPr="00147517">
                      <w:rPr>
                        <w:rFonts w:ascii="Arial" w:hAnsi="Arial" w:cs="Arial"/>
                        <w:color w:val="FFFFFF"/>
                        <w:sz w:val="18"/>
                        <w:szCs w:val="18"/>
                      </w:rPr>
                      <w:t>Email:</w:t>
                    </w:r>
                    <w:r>
                      <w:rPr>
                        <w:rFonts w:ascii="Arial" w:hAnsi="Arial" w:cs="Arial"/>
                        <w:color w:val="FFFFFF"/>
                        <w:sz w:val="18"/>
                        <w:szCs w:val="18"/>
                        <w:lang w:val="en-US"/>
                      </w:rPr>
                      <w:t>gob.mx</w:t>
                    </w:r>
                    <w:proofErr w:type="gramEnd"/>
                  </w:p>
                  <w:p w:rsidR="003032B2" w:rsidRDefault="003032B2" w:rsidP="00206252">
                    <w:pPr>
                      <w:jc w:val="center"/>
                      <w:rPr>
                        <w:rFonts w:ascii="Arial" w:hAnsi="Arial" w:cs="Arial"/>
                        <w:color w:val="FFFFFF"/>
                        <w:sz w:val="18"/>
                        <w:szCs w:val="18"/>
                        <w:lang w:val="en-US"/>
                      </w:rPr>
                    </w:pPr>
                  </w:p>
                </w:txbxContent>
              </v:textbox>
            </v:shape>
          </w:pict>
        </mc:Fallback>
      </mc:AlternateContent>
    </w:r>
    <w:r>
      <w:rPr>
        <w:noProof/>
        <w:lang w:eastAsia="es-MX"/>
      </w:rPr>
      <mc:AlternateContent>
        <mc:Choice Requires="wps">
          <w:drawing>
            <wp:anchor distT="0" distB="0" distL="114300" distR="114300" simplePos="0" relativeHeight="251662336" behindDoc="0" locked="0" layoutInCell="1" allowOverlap="1">
              <wp:simplePos x="0" y="0"/>
              <wp:positionH relativeFrom="column">
                <wp:posOffset>-268605</wp:posOffset>
              </wp:positionH>
              <wp:positionV relativeFrom="paragraph">
                <wp:posOffset>9587865</wp:posOffset>
              </wp:positionV>
              <wp:extent cx="7772400" cy="327660"/>
              <wp:effectExtent l="0" t="0" r="0" b="0"/>
              <wp:wrapNone/>
              <wp:docPr id="18" name="Cuadro de texto 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7772400" cy="3276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032B2" w:rsidRPr="00147517" w:rsidRDefault="003032B2" w:rsidP="00206252">
                          <w:pPr>
                            <w:jc w:val="center"/>
                            <w:rPr>
                              <w:rFonts w:ascii="Trebuchet MS" w:hAnsi="Trebuchet MS" w:cs="Arial"/>
                              <w:sz w:val="18"/>
                              <w:szCs w:val="18"/>
                            </w:rPr>
                          </w:pPr>
                          <w:proofErr w:type="spellStart"/>
                          <w:r w:rsidRPr="00147517">
                            <w:rPr>
                              <w:rFonts w:ascii="Trebuchet MS" w:hAnsi="Trebuchet MS" w:cs="Arial"/>
                              <w:sz w:val="18"/>
                              <w:szCs w:val="18"/>
                            </w:rPr>
                            <w:t>Blvd</w:t>
                          </w:r>
                          <w:proofErr w:type="spellEnd"/>
                          <w:r w:rsidRPr="00147517">
                            <w:rPr>
                              <w:rFonts w:ascii="Trebuchet MS" w:hAnsi="Trebuchet MS" w:cs="Arial"/>
                              <w:sz w:val="18"/>
                              <w:szCs w:val="18"/>
                            </w:rPr>
                            <w:t xml:space="preserve">. Enrique Sánchez Alonso 1833 </w:t>
                          </w:r>
                          <w:proofErr w:type="spellStart"/>
                          <w:r w:rsidRPr="00147517">
                            <w:rPr>
                              <w:rFonts w:ascii="Trebuchet MS" w:hAnsi="Trebuchet MS" w:cs="Arial"/>
                              <w:sz w:val="18"/>
                              <w:szCs w:val="18"/>
                            </w:rPr>
                            <w:t>Nte</w:t>
                          </w:r>
                          <w:proofErr w:type="spellEnd"/>
                          <w:r w:rsidRPr="00147517">
                            <w:rPr>
                              <w:rFonts w:ascii="Trebuchet MS" w:hAnsi="Trebuchet MS" w:cs="Arial"/>
                              <w:sz w:val="18"/>
                              <w:szCs w:val="18"/>
                            </w:rPr>
                            <w:t>.,</w:t>
                          </w:r>
                        </w:p>
                        <w:p w:rsidR="003032B2" w:rsidRPr="00147517" w:rsidRDefault="003032B2" w:rsidP="00206252">
                          <w:pPr>
                            <w:jc w:val="center"/>
                            <w:rPr>
                              <w:rFonts w:ascii="Trebuchet MS" w:hAnsi="Trebuchet MS" w:cs="Arial"/>
                              <w:sz w:val="18"/>
                              <w:szCs w:val="18"/>
                            </w:rPr>
                          </w:pPr>
                          <w:r w:rsidRPr="00147517">
                            <w:rPr>
                              <w:rFonts w:ascii="Trebuchet MS" w:hAnsi="Trebuchet MS" w:cs="Arial"/>
                              <w:sz w:val="18"/>
                              <w:szCs w:val="18"/>
                            </w:rPr>
                            <w:t>Desarrollo Plan Tres Ríos, C.P. 80030 Culiacán,</w:t>
                          </w:r>
                        </w:p>
                        <w:p w:rsidR="003032B2" w:rsidRPr="00147517" w:rsidRDefault="003032B2" w:rsidP="00206252">
                          <w:pPr>
                            <w:jc w:val="center"/>
                            <w:rPr>
                              <w:rFonts w:ascii="Trebuchet MS" w:hAnsi="Trebuchet MS" w:cs="Arial"/>
                              <w:color w:val="FFFFFF"/>
                              <w:sz w:val="18"/>
                              <w:szCs w:val="18"/>
                            </w:rPr>
                          </w:pPr>
                          <w:r w:rsidRPr="00147517">
                            <w:rPr>
                              <w:rFonts w:ascii="Trebuchet MS" w:hAnsi="Trebuchet MS" w:cs="Arial"/>
                              <w:sz w:val="18"/>
                              <w:szCs w:val="18"/>
                            </w:rPr>
                            <w:t>Sinaloa, México, Conmutador (667) 7-59-68-00 y 7-13-32-00</w:t>
                          </w:r>
                        </w:p>
                        <w:p w:rsidR="003032B2" w:rsidRPr="00147517" w:rsidRDefault="003032B2" w:rsidP="00206252">
                          <w:pPr>
                            <w:jc w:val="center"/>
                            <w:rPr>
                              <w:rFonts w:ascii="Trebuchet MS" w:hAnsi="Trebuchet MS" w:cs="Arial"/>
                              <w:color w:val="FFFFFF"/>
                              <w:sz w:val="18"/>
                              <w:szCs w:val="18"/>
                            </w:rPr>
                          </w:pPr>
                          <w:r w:rsidRPr="00147517">
                            <w:rPr>
                              <w:rFonts w:ascii="Trebuchet MS" w:hAnsi="Trebuchet MS" w:cs="Arial"/>
                              <w:color w:val="FFFFFF"/>
                              <w:sz w:val="18"/>
                              <w:szCs w:val="18"/>
                            </w:rPr>
                            <w:t>Conmutador: (667) 713 32 00 Ext. 303 y 312   Fax: (667) 712 53 75</w:t>
                          </w:r>
                        </w:p>
                        <w:p w:rsidR="003032B2" w:rsidRDefault="003032B2" w:rsidP="00206252">
                          <w:pPr>
                            <w:jc w:val="center"/>
                            <w:rPr>
                              <w:rFonts w:ascii="Arial" w:hAnsi="Arial" w:cs="Arial"/>
                              <w:color w:val="FFFFFF"/>
                              <w:sz w:val="18"/>
                              <w:szCs w:val="18"/>
                              <w:lang w:val="en-US"/>
                            </w:rPr>
                          </w:pPr>
                          <w:r w:rsidRPr="00147517">
                            <w:rPr>
                              <w:rFonts w:ascii="Arial" w:hAnsi="Arial" w:cs="Arial"/>
                              <w:color w:val="FFFFFF"/>
                              <w:sz w:val="18"/>
                              <w:szCs w:val="18"/>
                            </w:rPr>
                            <w:t xml:space="preserve">Email: </w:t>
                          </w:r>
                          <w:proofErr w:type="spellStart"/>
                          <w:r w:rsidRPr="00147517">
                            <w:rPr>
                              <w:rFonts w:ascii="Arial" w:hAnsi="Arial" w:cs="Arial"/>
                              <w:color w:val="FFFFFF"/>
                              <w:sz w:val="18"/>
                              <w:szCs w:val="18"/>
                            </w:rPr>
                            <w:t>pgjesin</w:t>
                          </w:r>
                          <w:proofErr w:type="spellEnd"/>
                          <w:r w:rsidRPr="00147517">
                            <w:rPr>
                              <w:rFonts w:ascii="Arial" w:hAnsi="Arial" w:cs="Arial"/>
                              <w:color w:val="FFFFFF"/>
                              <w:sz w:val="18"/>
                              <w:szCs w:val="18"/>
                            </w:rPr>
                            <w:t>@</w:t>
                          </w:r>
                          <w:r>
                            <w:rPr>
                              <w:rFonts w:ascii="Arial" w:hAnsi="Arial" w:cs="Arial"/>
                              <w:color w:val="FFFFFF"/>
                              <w:sz w:val="18"/>
                              <w:szCs w:val="18"/>
                              <w:lang w:val="en-US"/>
                            </w:rPr>
                            <w:t>sinaloa.gob.mx</w:t>
                          </w:r>
                        </w:p>
                        <w:p w:rsidR="003032B2" w:rsidRDefault="003032B2" w:rsidP="00206252">
                          <w:pPr>
                            <w:jc w:val="center"/>
                            <w:rPr>
                              <w:rFonts w:ascii="Arial" w:hAnsi="Arial" w:cs="Arial"/>
                              <w:color w:val="FFFFFF"/>
                              <w:sz w:val="18"/>
                              <w:szCs w:val="18"/>
                              <w:lang w:val="en-US"/>
                            </w:rPr>
                          </w:pPr>
                        </w:p>
                      </w:txbxContent>
                    </wps:txbx>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e="http://schemas.microsoft.com/office/word/2015/wordml/symex" xmlns:w16cid="http://schemas.microsoft.com/office/word/2016/wordml/cid"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xmlns:cx="http://schemas.microsoft.com/office/drawing/2014/chartex">
          <w:pict>
            <v:shape id="Cuadro de texto 18" o:spid="_x0000_s1027" type="#_x0000_t202" style="position:absolute;margin-left:-21.15pt;margin-top:754.95pt;width:612pt;height:25.8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" filled="f" stroked="f">
              <v:textbox>
                <w:txbxContent>
                  <w:p w:rsidR="003032B2" w:rsidRPr="00147517" w:rsidRDefault="003032B2" w:rsidP="00206252">
                    <w:pPr>
                      <w:jc w:val="center"/>
                      <w:rPr>
                        <w:rFonts w:ascii="Trebuchet MS" w:hAnsi="Trebuchet MS" w:cs="Arial"/>
                        <w:sz w:val="18"/>
                        <w:szCs w:val="18"/>
                      </w:rPr>
                    </w:pPr>
                    <w:proofErr w:type="spellStart"/>
                    <w:r w:rsidRPr="00147517">
                      <w:rPr>
                        <w:rFonts w:ascii="Trebuchet MS" w:hAnsi="Trebuchet MS" w:cs="Arial"/>
                        <w:sz w:val="18"/>
                        <w:szCs w:val="18"/>
                      </w:rPr>
                      <w:t>Blvd</w:t>
                    </w:r>
                    <w:proofErr w:type="spellEnd"/>
                    <w:r w:rsidRPr="00147517">
                      <w:rPr>
                        <w:rFonts w:ascii="Trebuchet MS" w:hAnsi="Trebuchet MS" w:cs="Arial"/>
                        <w:sz w:val="18"/>
                        <w:szCs w:val="18"/>
                      </w:rPr>
                      <w:t xml:space="preserve">. Enrique Sánchez Alonso 1833 </w:t>
                    </w:r>
                    <w:proofErr w:type="spellStart"/>
                    <w:r w:rsidRPr="00147517">
                      <w:rPr>
                        <w:rFonts w:ascii="Trebuchet MS" w:hAnsi="Trebuchet MS" w:cs="Arial"/>
                        <w:sz w:val="18"/>
                        <w:szCs w:val="18"/>
                      </w:rPr>
                      <w:t>Nte</w:t>
                    </w:r>
                    <w:proofErr w:type="spellEnd"/>
                    <w:r w:rsidRPr="00147517">
                      <w:rPr>
                        <w:rFonts w:ascii="Trebuchet MS" w:hAnsi="Trebuchet MS" w:cs="Arial"/>
                        <w:sz w:val="18"/>
                        <w:szCs w:val="18"/>
                      </w:rPr>
                      <w:t>.,</w:t>
                    </w:r>
                  </w:p>
                  <w:p w:rsidR="003032B2" w:rsidRPr="00147517" w:rsidRDefault="003032B2" w:rsidP="00206252">
                    <w:pPr>
                      <w:jc w:val="center"/>
                      <w:rPr>
                        <w:rFonts w:ascii="Trebuchet MS" w:hAnsi="Trebuchet MS" w:cs="Arial"/>
                        <w:sz w:val="18"/>
                        <w:szCs w:val="18"/>
                      </w:rPr>
                    </w:pPr>
                    <w:r w:rsidRPr="00147517">
                      <w:rPr>
                        <w:rFonts w:ascii="Trebuchet MS" w:hAnsi="Trebuchet MS" w:cs="Arial"/>
                        <w:sz w:val="18"/>
                        <w:szCs w:val="18"/>
                      </w:rPr>
                      <w:t>Desarrollo Plan Tres Ríos, C.P. 80030 Culiacán,</w:t>
                    </w:r>
                  </w:p>
                  <w:p w:rsidR="003032B2" w:rsidRPr="00147517" w:rsidRDefault="003032B2" w:rsidP="00206252">
                    <w:pPr>
                      <w:jc w:val="center"/>
                      <w:rPr>
                        <w:rFonts w:ascii="Trebuchet MS" w:hAnsi="Trebuchet MS" w:cs="Arial"/>
                        <w:color w:val="FFFFFF"/>
                        <w:sz w:val="18"/>
                        <w:szCs w:val="18"/>
                      </w:rPr>
                    </w:pPr>
                    <w:r w:rsidRPr="00147517">
                      <w:rPr>
                        <w:rFonts w:ascii="Trebuchet MS" w:hAnsi="Trebuchet MS" w:cs="Arial"/>
                        <w:sz w:val="18"/>
                        <w:szCs w:val="18"/>
                      </w:rPr>
                      <w:t>Sinaloa, México, Conmutador (667) 7-59-68-00 y 7-13-32-00</w:t>
                    </w:r>
                  </w:p>
                  <w:p w:rsidR="003032B2" w:rsidRPr="00147517" w:rsidRDefault="003032B2" w:rsidP="00206252">
                    <w:pPr>
                      <w:jc w:val="center"/>
                      <w:rPr>
                        <w:rFonts w:ascii="Trebuchet MS" w:hAnsi="Trebuchet MS" w:cs="Arial"/>
                        <w:color w:val="FFFFFF"/>
                        <w:sz w:val="18"/>
                        <w:szCs w:val="18"/>
                      </w:rPr>
                    </w:pPr>
                    <w:r w:rsidRPr="00147517">
                      <w:rPr>
                        <w:rFonts w:ascii="Trebuchet MS" w:hAnsi="Trebuchet MS" w:cs="Arial"/>
                        <w:color w:val="FFFFFF"/>
                        <w:sz w:val="18"/>
                        <w:szCs w:val="18"/>
                      </w:rPr>
                      <w:t>Conmutador: (667) 713 32 00 Ext. 303 y 312   Fax: (667) 712 53 75</w:t>
                    </w:r>
                  </w:p>
                  <w:p w:rsidR="003032B2" w:rsidRDefault="003032B2" w:rsidP="00206252">
                    <w:pPr>
                      <w:jc w:val="center"/>
                      <w:rPr>
                        <w:rFonts w:ascii="Arial" w:hAnsi="Arial" w:cs="Arial"/>
                        <w:color w:val="FFFFFF"/>
                        <w:sz w:val="18"/>
                        <w:szCs w:val="18"/>
                        <w:lang w:val="en-US"/>
                      </w:rPr>
                    </w:pPr>
                    <w:r w:rsidRPr="00147517">
                      <w:rPr>
                        <w:rFonts w:ascii="Arial" w:hAnsi="Arial" w:cs="Arial"/>
                        <w:color w:val="FFFFFF"/>
                        <w:sz w:val="18"/>
                        <w:szCs w:val="18"/>
                      </w:rPr>
                      <w:t xml:space="preserve">Email: </w:t>
                    </w:r>
                    <w:proofErr w:type="spellStart"/>
                    <w:r w:rsidRPr="00147517">
                      <w:rPr>
                        <w:rFonts w:ascii="Arial" w:hAnsi="Arial" w:cs="Arial"/>
                        <w:color w:val="FFFFFF"/>
                        <w:sz w:val="18"/>
                        <w:szCs w:val="18"/>
                      </w:rPr>
                      <w:t>pgjesin</w:t>
                    </w:r>
                    <w:proofErr w:type="spellEnd"/>
                    <w:r w:rsidRPr="00147517">
                      <w:rPr>
                        <w:rFonts w:ascii="Arial" w:hAnsi="Arial" w:cs="Arial"/>
                        <w:color w:val="FFFFFF"/>
                        <w:sz w:val="18"/>
                        <w:szCs w:val="18"/>
                      </w:rPr>
                      <w:t>@</w:t>
                    </w:r>
                    <w:r>
                      <w:rPr>
                        <w:rFonts w:ascii="Arial" w:hAnsi="Arial" w:cs="Arial"/>
                        <w:color w:val="FFFFFF"/>
                        <w:sz w:val="18"/>
                        <w:szCs w:val="18"/>
                        <w:lang w:val="en-US"/>
                      </w:rPr>
                      <w:t>sinaloa.gob.mx</w:t>
                    </w:r>
                  </w:p>
                  <w:p w:rsidR="003032B2" w:rsidRDefault="003032B2" w:rsidP="00206252">
                    <w:pPr>
                      <w:jc w:val="center"/>
                      <w:rPr>
                        <w:rFonts w:ascii="Arial" w:hAnsi="Arial" w:cs="Arial"/>
                        <w:color w:val="FFFFFF"/>
                        <w:sz w:val="18"/>
                        <w:szCs w:val="18"/>
                        <w:lang w:val="en-US"/>
                      </w:rPr>
                    </w:pP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1394B" w:rsidRDefault="0001394B" w:rsidP="00206252">
      <w:pPr>
        <w:spacing w:after="0" w:line="240" w:lineRule="auto"/>
      </w:pPr>
      <w:r>
        <w:separator/>
      </w:r>
    </w:p>
  </w:footnote>
  <w:footnote w:type="continuationSeparator" w:id="0">
    <w:p w:rsidR="0001394B" w:rsidRDefault="0001394B" w:rsidP="00206252">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032B2" w:rsidRDefault="003032B2" w:rsidP="00483243">
    <w:pPr>
      <w:pStyle w:val="Encabezado"/>
    </w:pPr>
  </w:p>
  <w:p w:rsidR="003032B2" w:rsidRDefault="003032B2" w:rsidP="00483243">
    <w:pPr>
      <w:pStyle w:val="Encabezado"/>
    </w:pPr>
  </w:p>
  <w:p w:rsidR="003032B2" w:rsidRPr="00483243" w:rsidRDefault="008C52D8" w:rsidP="00D6791A">
    <w:pPr>
      <w:pStyle w:val="Encabezado"/>
      <w:jc w:val="center"/>
    </w:pPr>
    <w:r>
      <w:rPr>
        <w:noProof/>
        <w:lang w:eastAsia="es-MX"/>
      </w:rPr>
      <w:drawing>
        <wp:inline distT="0" distB="0" distL="0" distR="0">
          <wp:extent cx="1027209" cy="1189480"/>
          <wp:effectExtent l="0" t="0" r="1905" b="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045810" cy="1211020"/>
                  </a:xfrm>
                  <a:prstGeom prst="rect">
                    <a:avLst/>
                  </a:prstGeom>
                  <a:noFill/>
                  <a:ln>
                    <a:noFill/>
                  </a:ln>
                </pic:spPr>
              </pic:pic>
            </a:graphicData>
          </a:graphic>
        </wp:inline>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30683535"/>
    <w:multiLevelType w:val="hybridMultilevel"/>
    <w:tmpl w:val="BFC20A7C"/>
    <w:lvl w:ilvl="0" w:tplc="1F4290DC">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 w15:restartNumberingAfterBreak="0">
    <w:nsid w:val="38CD4B36"/>
    <w:multiLevelType w:val="multilevel"/>
    <w:tmpl w:val="24565D6A"/>
    <w:lvl w:ilvl="0">
      <w:start w:val="2005"/>
      <w:numFmt w:val="decimal"/>
      <w:lvlText w:val="%1"/>
      <w:lvlJc w:val="left"/>
      <w:pPr>
        <w:tabs>
          <w:tab w:val="num" w:pos="1770"/>
        </w:tabs>
        <w:ind w:left="1770" w:hanging="1770"/>
      </w:pPr>
      <w:rPr>
        <w:rFonts w:hint="default"/>
      </w:rPr>
    </w:lvl>
    <w:lvl w:ilvl="1">
      <w:start w:val="2007"/>
      <w:numFmt w:val="decimal"/>
      <w:lvlText w:val="%1-%2"/>
      <w:lvlJc w:val="left"/>
      <w:pPr>
        <w:tabs>
          <w:tab w:val="num" w:pos="1410"/>
        </w:tabs>
        <w:ind w:left="1410" w:hanging="1770"/>
      </w:pPr>
      <w:rPr>
        <w:rFonts w:hint="default"/>
      </w:rPr>
    </w:lvl>
    <w:lvl w:ilvl="2">
      <w:start w:val="1"/>
      <w:numFmt w:val="decimal"/>
      <w:lvlText w:val="%1-%2.%3"/>
      <w:lvlJc w:val="left"/>
      <w:pPr>
        <w:tabs>
          <w:tab w:val="num" w:pos="1050"/>
        </w:tabs>
        <w:ind w:left="1050" w:hanging="1770"/>
      </w:pPr>
      <w:rPr>
        <w:rFonts w:hint="default"/>
      </w:rPr>
    </w:lvl>
    <w:lvl w:ilvl="3">
      <w:start w:val="1"/>
      <w:numFmt w:val="decimal"/>
      <w:lvlText w:val="%1-%2.%3.%4"/>
      <w:lvlJc w:val="left"/>
      <w:pPr>
        <w:tabs>
          <w:tab w:val="num" w:pos="690"/>
        </w:tabs>
        <w:ind w:left="690" w:hanging="1770"/>
      </w:pPr>
      <w:rPr>
        <w:rFonts w:hint="default"/>
      </w:rPr>
    </w:lvl>
    <w:lvl w:ilvl="4">
      <w:start w:val="1"/>
      <w:numFmt w:val="decimal"/>
      <w:lvlText w:val="%1-%2.%3.%4.%5"/>
      <w:lvlJc w:val="left"/>
      <w:pPr>
        <w:tabs>
          <w:tab w:val="num" w:pos="330"/>
        </w:tabs>
        <w:ind w:left="330" w:hanging="1770"/>
      </w:pPr>
      <w:rPr>
        <w:rFonts w:hint="default"/>
      </w:rPr>
    </w:lvl>
    <w:lvl w:ilvl="5">
      <w:start w:val="1"/>
      <w:numFmt w:val="decimal"/>
      <w:lvlText w:val="%1-%2.%3.%4.%5.%6"/>
      <w:lvlJc w:val="left"/>
      <w:pPr>
        <w:tabs>
          <w:tab w:val="num" w:pos="-30"/>
        </w:tabs>
        <w:ind w:left="-30" w:hanging="1770"/>
      </w:pPr>
      <w:rPr>
        <w:rFonts w:hint="default"/>
      </w:rPr>
    </w:lvl>
    <w:lvl w:ilvl="6">
      <w:start w:val="1"/>
      <w:numFmt w:val="decimal"/>
      <w:lvlText w:val="%1-%2.%3.%4.%5.%6.%7"/>
      <w:lvlJc w:val="left"/>
      <w:pPr>
        <w:tabs>
          <w:tab w:val="num" w:pos="-390"/>
        </w:tabs>
        <w:ind w:left="-390" w:hanging="1770"/>
      </w:pPr>
      <w:rPr>
        <w:rFonts w:hint="default"/>
      </w:rPr>
    </w:lvl>
    <w:lvl w:ilvl="7">
      <w:start w:val="1"/>
      <w:numFmt w:val="decimal"/>
      <w:lvlText w:val="%1-%2.%3.%4.%5.%6.%7.%8"/>
      <w:lvlJc w:val="left"/>
      <w:pPr>
        <w:tabs>
          <w:tab w:val="num" w:pos="-750"/>
        </w:tabs>
        <w:ind w:left="-750" w:hanging="1770"/>
      </w:pPr>
      <w:rPr>
        <w:rFonts w:hint="default"/>
      </w:rPr>
    </w:lvl>
    <w:lvl w:ilvl="8">
      <w:start w:val="1"/>
      <w:numFmt w:val="decimal"/>
      <w:lvlText w:val="%1-%2.%3.%4.%5.%6.%7.%8.%9"/>
      <w:lvlJc w:val="left"/>
      <w:pPr>
        <w:tabs>
          <w:tab w:val="num" w:pos="-1110"/>
        </w:tabs>
        <w:ind w:left="-1110" w:hanging="1770"/>
      </w:pPr>
      <w:rPr>
        <w:rFonts w:hint="default"/>
      </w:rPr>
    </w:lvl>
  </w:abstractNum>
  <w:abstractNum w:abstractNumId="2" w15:restartNumberingAfterBreak="0">
    <w:nsid w:val="4C790DE4"/>
    <w:multiLevelType w:val="hybridMultilevel"/>
    <w:tmpl w:val="127ED798"/>
    <w:lvl w:ilvl="0" w:tplc="807A6D78">
      <w:numFmt w:val="bullet"/>
      <w:lvlText w:val=""/>
      <w:lvlJc w:val="left"/>
      <w:pPr>
        <w:ind w:left="720" w:hanging="360"/>
      </w:pPr>
      <w:rPr>
        <w:rFonts w:ascii="Symbol" w:eastAsiaTheme="minorHAnsi" w:hAnsi="Symbol" w:cs="Arial" w:hint="default"/>
        <w:b/>
        <w:i w:val="0"/>
        <w:sz w:val="24"/>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 w15:restartNumberingAfterBreak="0">
    <w:nsid w:val="54DE0AE6"/>
    <w:multiLevelType w:val="hybridMultilevel"/>
    <w:tmpl w:val="BC129EF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61E146F7"/>
    <w:multiLevelType w:val="multilevel"/>
    <w:tmpl w:val="78F8476C"/>
    <w:lvl w:ilvl="0">
      <w:start w:val="1997"/>
      <w:numFmt w:val="decimal"/>
      <w:lvlText w:val="%1"/>
      <w:lvlJc w:val="left"/>
      <w:pPr>
        <w:tabs>
          <w:tab w:val="num" w:pos="1770"/>
        </w:tabs>
        <w:ind w:left="1770" w:hanging="1770"/>
      </w:pPr>
      <w:rPr>
        <w:rFonts w:hint="default"/>
      </w:rPr>
    </w:lvl>
    <w:lvl w:ilvl="1">
      <w:start w:val="2002"/>
      <w:numFmt w:val="decimal"/>
      <w:lvlText w:val="%1-%2"/>
      <w:lvlJc w:val="left"/>
      <w:pPr>
        <w:tabs>
          <w:tab w:val="num" w:pos="1410"/>
        </w:tabs>
        <w:ind w:left="1410" w:hanging="1770"/>
      </w:pPr>
      <w:rPr>
        <w:rFonts w:hint="default"/>
      </w:rPr>
    </w:lvl>
    <w:lvl w:ilvl="2">
      <w:start w:val="1"/>
      <w:numFmt w:val="decimal"/>
      <w:lvlText w:val="%1-%2.%3"/>
      <w:lvlJc w:val="left"/>
      <w:pPr>
        <w:tabs>
          <w:tab w:val="num" w:pos="1050"/>
        </w:tabs>
        <w:ind w:left="1050" w:hanging="1770"/>
      </w:pPr>
      <w:rPr>
        <w:rFonts w:hint="default"/>
      </w:rPr>
    </w:lvl>
    <w:lvl w:ilvl="3">
      <w:start w:val="1"/>
      <w:numFmt w:val="decimal"/>
      <w:lvlText w:val="%1-%2.%3.%4"/>
      <w:lvlJc w:val="left"/>
      <w:pPr>
        <w:tabs>
          <w:tab w:val="num" w:pos="690"/>
        </w:tabs>
        <w:ind w:left="690" w:hanging="1770"/>
      </w:pPr>
      <w:rPr>
        <w:rFonts w:hint="default"/>
      </w:rPr>
    </w:lvl>
    <w:lvl w:ilvl="4">
      <w:start w:val="1"/>
      <w:numFmt w:val="decimal"/>
      <w:lvlText w:val="%1-%2.%3.%4.%5"/>
      <w:lvlJc w:val="left"/>
      <w:pPr>
        <w:tabs>
          <w:tab w:val="num" w:pos="330"/>
        </w:tabs>
        <w:ind w:left="330" w:hanging="1770"/>
      </w:pPr>
      <w:rPr>
        <w:rFonts w:hint="default"/>
      </w:rPr>
    </w:lvl>
    <w:lvl w:ilvl="5">
      <w:start w:val="1"/>
      <w:numFmt w:val="decimal"/>
      <w:lvlText w:val="%1-%2.%3.%4.%5.%6"/>
      <w:lvlJc w:val="left"/>
      <w:pPr>
        <w:tabs>
          <w:tab w:val="num" w:pos="-30"/>
        </w:tabs>
        <w:ind w:left="-30" w:hanging="1770"/>
      </w:pPr>
      <w:rPr>
        <w:rFonts w:hint="default"/>
      </w:rPr>
    </w:lvl>
    <w:lvl w:ilvl="6">
      <w:start w:val="1"/>
      <w:numFmt w:val="decimal"/>
      <w:lvlText w:val="%1-%2.%3.%4.%5.%6.%7"/>
      <w:lvlJc w:val="left"/>
      <w:pPr>
        <w:tabs>
          <w:tab w:val="num" w:pos="-390"/>
        </w:tabs>
        <w:ind w:left="-390" w:hanging="1770"/>
      </w:pPr>
      <w:rPr>
        <w:rFonts w:hint="default"/>
      </w:rPr>
    </w:lvl>
    <w:lvl w:ilvl="7">
      <w:start w:val="1"/>
      <w:numFmt w:val="decimal"/>
      <w:lvlText w:val="%1-%2.%3.%4.%5.%6.%7.%8"/>
      <w:lvlJc w:val="left"/>
      <w:pPr>
        <w:tabs>
          <w:tab w:val="num" w:pos="-750"/>
        </w:tabs>
        <w:ind w:left="-750" w:hanging="1770"/>
      </w:pPr>
      <w:rPr>
        <w:rFonts w:hint="default"/>
      </w:rPr>
    </w:lvl>
    <w:lvl w:ilvl="8">
      <w:start w:val="1"/>
      <w:numFmt w:val="decimal"/>
      <w:lvlText w:val="%1-%2.%3.%4.%5.%6.%7.%8.%9"/>
      <w:lvlJc w:val="left"/>
      <w:pPr>
        <w:tabs>
          <w:tab w:val="num" w:pos="-1110"/>
        </w:tabs>
        <w:ind w:left="-1110" w:hanging="1770"/>
      </w:pPr>
      <w:rPr>
        <w:rFonts w:hint="default"/>
      </w:rPr>
    </w:lvl>
  </w:abstractNum>
  <w:abstractNum w:abstractNumId="5" w15:restartNumberingAfterBreak="0">
    <w:nsid w:val="733B6F4B"/>
    <w:multiLevelType w:val="hybridMultilevel"/>
    <w:tmpl w:val="D7CC55F6"/>
    <w:lvl w:ilvl="0" w:tplc="080A000B">
      <w:start w:val="1"/>
      <w:numFmt w:val="bullet"/>
      <w:lvlText w:val=""/>
      <w:lvlJc w:val="left"/>
      <w:pPr>
        <w:ind w:left="720" w:hanging="360"/>
      </w:pPr>
      <w:rPr>
        <w:rFonts w:ascii="Wingdings" w:hAnsi="Wingding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6" w15:restartNumberingAfterBreak="0">
    <w:nsid w:val="74DF5DA6"/>
    <w:multiLevelType w:val="hybridMultilevel"/>
    <w:tmpl w:val="26F8721A"/>
    <w:lvl w:ilvl="0" w:tplc="E8C46EE8">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7" w15:restartNumberingAfterBreak="0">
    <w:nsid w:val="7D3B0C45"/>
    <w:multiLevelType w:val="hybridMultilevel"/>
    <w:tmpl w:val="91643E18"/>
    <w:lvl w:ilvl="0" w:tplc="5D20FCB6">
      <w:numFmt w:val="bullet"/>
      <w:lvlText w:val=""/>
      <w:lvlJc w:val="left"/>
      <w:pPr>
        <w:ind w:left="720" w:hanging="360"/>
      </w:pPr>
      <w:rPr>
        <w:rFonts w:ascii="Symbol" w:eastAsiaTheme="minorHAnsi" w:hAnsi="Symbol"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4"/>
  </w:num>
  <w:num w:numId="4">
    <w:abstractNumId w:val="1"/>
  </w:num>
  <w:num w:numId="5">
    <w:abstractNumId w:val="7"/>
  </w:num>
  <w:num w:numId="6">
    <w:abstractNumId w:val="2"/>
  </w:num>
  <w:num w:numId="7">
    <w:abstractNumId w:val="5"/>
  </w:num>
  <w:num w:numId="8">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activeWritingStyle w:appName="MSWord" w:lang="es-MX" w:vendorID="64" w:dllVersion="6" w:nlCheck="1" w:checkStyle="0"/>
  <w:activeWritingStyle w:appName="MSWord" w:lang="es-MX" w:vendorID="64" w:dllVersion="4096" w:nlCheck="1" w:checkStyle="0"/>
  <w:activeWritingStyle w:appName="MSWord" w:lang="es-MX" w:vendorID="64" w:dllVersion="131078" w:nlCheck="1" w:checkStyle="1"/>
  <w:proofState w:spelling="clean" w:grammar="clean"/>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06252"/>
    <w:rsid w:val="00000F60"/>
    <w:rsid w:val="00002B54"/>
    <w:rsid w:val="00003DCD"/>
    <w:rsid w:val="00004E05"/>
    <w:rsid w:val="00006D00"/>
    <w:rsid w:val="000077DB"/>
    <w:rsid w:val="00007A57"/>
    <w:rsid w:val="000102F9"/>
    <w:rsid w:val="00010DCC"/>
    <w:rsid w:val="00010E18"/>
    <w:rsid w:val="00013361"/>
    <w:rsid w:val="0001337F"/>
    <w:rsid w:val="0001394B"/>
    <w:rsid w:val="00014F16"/>
    <w:rsid w:val="00016B5F"/>
    <w:rsid w:val="00017339"/>
    <w:rsid w:val="00017C3A"/>
    <w:rsid w:val="00020A04"/>
    <w:rsid w:val="00020DCE"/>
    <w:rsid w:val="000213AE"/>
    <w:rsid w:val="00022810"/>
    <w:rsid w:val="000229EE"/>
    <w:rsid w:val="00023346"/>
    <w:rsid w:val="00023512"/>
    <w:rsid w:val="000242A2"/>
    <w:rsid w:val="000243F6"/>
    <w:rsid w:val="00024717"/>
    <w:rsid w:val="00024DDD"/>
    <w:rsid w:val="00026BAA"/>
    <w:rsid w:val="00026F3E"/>
    <w:rsid w:val="00027134"/>
    <w:rsid w:val="00027653"/>
    <w:rsid w:val="000301BB"/>
    <w:rsid w:val="00030BFA"/>
    <w:rsid w:val="00031498"/>
    <w:rsid w:val="000331E4"/>
    <w:rsid w:val="000334AA"/>
    <w:rsid w:val="00035567"/>
    <w:rsid w:val="00035656"/>
    <w:rsid w:val="00036324"/>
    <w:rsid w:val="00040CB7"/>
    <w:rsid w:val="00040D6A"/>
    <w:rsid w:val="000414A6"/>
    <w:rsid w:val="0004189C"/>
    <w:rsid w:val="00043903"/>
    <w:rsid w:val="000448F5"/>
    <w:rsid w:val="00045941"/>
    <w:rsid w:val="00045B08"/>
    <w:rsid w:val="00046F00"/>
    <w:rsid w:val="000506E7"/>
    <w:rsid w:val="00050C1F"/>
    <w:rsid w:val="000510B3"/>
    <w:rsid w:val="000516BB"/>
    <w:rsid w:val="00051BE8"/>
    <w:rsid w:val="00051E52"/>
    <w:rsid w:val="00054351"/>
    <w:rsid w:val="00054553"/>
    <w:rsid w:val="00056375"/>
    <w:rsid w:val="00056529"/>
    <w:rsid w:val="00057F56"/>
    <w:rsid w:val="00057FD5"/>
    <w:rsid w:val="0006039D"/>
    <w:rsid w:val="00060FA9"/>
    <w:rsid w:val="00062206"/>
    <w:rsid w:val="00064174"/>
    <w:rsid w:val="00064790"/>
    <w:rsid w:val="000661C9"/>
    <w:rsid w:val="000669EB"/>
    <w:rsid w:val="00071DCD"/>
    <w:rsid w:val="00072951"/>
    <w:rsid w:val="000731AC"/>
    <w:rsid w:val="000731FD"/>
    <w:rsid w:val="0007349B"/>
    <w:rsid w:val="00073658"/>
    <w:rsid w:val="000742E4"/>
    <w:rsid w:val="000754EA"/>
    <w:rsid w:val="00076991"/>
    <w:rsid w:val="00077215"/>
    <w:rsid w:val="000776C9"/>
    <w:rsid w:val="00081EF2"/>
    <w:rsid w:val="00083879"/>
    <w:rsid w:val="00083F7C"/>
    <w:rsid w:val="0008489C"/>
    <w:rsid w:val="00085303"/>
    <w:rsid w:val="00085B20"/>
    <w:rsid w:val="00085EC8"/>
    <w:rsid w:val="000861A7"/>
    <w:rsid w:val="00086BB3"/>
    <w:rsid w:val="00087509"/>
    <w:rsid w:val="00087836"/>
    <w:rsid w:val="00087D18"/>
    <w:rsid w:val="000905F3"/>
    <w:rsid w:val="0009191F"/>
    <w:rsid w:val="0009203F"/>
    <w:rsid w:val="000936CB"/>
    <w:rsid w:val="00093E58"/>
    <w:rsid w:val="0009470D"/>
    <w:rsid w:val="00094F18"/>
    <w:rsid w:val="00097487"/>
    <w:rsid w:val="000A0CEA"/>
    <w:rsid w:val="000A204A"/>
    <w:rsid w:val="000A3A5E"/>
    <w:rsid w:val="000A4AFD"/>
    <w:rsid w:val="000A5C1E"/>
    <w:rsid w:val="000A66AD"/>
    <w:rsid w:val="000B13BA"/>
    <w:rsid w:val="000B1600"/>
    <w:rsid w:val="000B17B6"/>
    <w:rsid w:val="000B1A5A"/>
    <w:rsid w:val="000B27E9"/>
    <w:rsid w:val="000B2B02"/>
    <w:rsid w:val="000B310E"/>
    <w:rsid w:val="000B3F58"/>
    <w:rsid w:val="000B45C3"/>
    <w:rsid w:val="000B4B96"/>
    <w:rsid w:val="000B6230"/>
    <w:rsid w:val="000B674A"/>
    <w:rsid w:val="000B689B"/>
    <w:rsid w:val="000B68A5"/>
    <w:rsid w:val="000B6EE4"/>
    <w:rsid w:val="000C03BC"/>
    <w:rsid w:val="000C0512"/>
    <w:rsid w:val="000C090C"/>
    <w:rsid w:val="000C1593"/>
    <w:rsid w:val="000C2328"/>
    <w:rsid w:val="000C2C4E"/>
    <w:rsid w:val="000C3450"/>
    <w:rsid w:val="000C351B"/>
    <w:rsid w:val="000C37DE"/>
    <w:rsid w:val="000C5592"/>
    <w:rsid w:val="000C5F7C"/>
    <w:rsid w:val="000C64BC"/>
    <w:rsid w:val="000C6A12"/>
    <w:rsid w:val="000C6F1C"/>
    <w:rsid w:val="000D12D5"/>
    <w:rsid w:val="000D15D9"/>
    <w:rsid w:val="000D16F9"/>
    <w:rsid w:val="000D1C54"/>
    <w:rsid w:val="000D293C"/>
    <w:rsid w:val="000D2C7F"/>
    <w:rsid w:val="000D2FE5"/>
    <w:rsid w:val="000D33F7"/>
    <w:rsid w:val="000D401C"/>
    <w:rsid w:val="000D4AE8"/>
    <w:rsid w:val="000D60FE"/>
    <w:rsid w:val="000D7BE5"/>
    <w:rsid w:val="000E0C65"/>
    <w:rsid w:val="000E1316"/>
    <w:rsid w:val="000E13B4"/>
    <w:rsid w:val="000E16BF"/>
    <w:rsid w:val="000E186B"/>
    <w:rsid w:val="000E1B58"/>
    <w:rsid w:val="000E1ED6"/>
    <w:rsid w:val="000E2DBA"/>
    <w:rsid w:val="000E334F"/>
    <w:rsid w:val="000E4DCF"/>
    <w:rsid w:val="000E53E6"/>
    <w:rsid w:val="000E651F"/>
    <w:rsid w:val="000E70A4"/>
    <w:rsid w:val="000F0809"/>
    <w:rsid w:val="000F0B4E"/>
    <w:rsid w:val="000F0F2E"/>
    <w:rsid w:val="000F1CD9"/>
    <w:rsid w:val="000F246B"/>
    <w:rsid w:val="000F281E"/>
    <w:rsid w:val="000F34DC"/>
    <w:rsid w:val="000F39DB"/>
    <w:rsid w:val="000F47A8"/>
    <w:rsid w:val="000F64E8"/>
    <w:rsid w:val="000F6960"/>
    <w:rsid w:val="000F7062"/>
    <w:rsid w:val="000F78AA"/>
    <w:rsid w:val="00100AA1"/>
    <w:rsid w:val="00101DFC"/>
    <w:rsid w:val="00102214"/>
    <w:rsid w:val="00102229"/>
    <w:rsid w:val="00102AD0"/>
    <w:rsid w:val="00106BB2"/>
    <w:rsid w:val="001073D7"/>
    <w:rsid w:val="00107ED3"/>
    <w:rsid w:val="001103D8"/>
    <w:rsid w:val="00110929"/>
    <w:rsid w:val="00112256"/>
    <w:rsid w:val="0011241F"/>
    <w:rsid w:val="00112764"/>
    <w:rsid w:val="001139B7"/>
    <w:rsid w:val="00113DC9"/>
    <w:rsid w:val="00114069"/>
    <w:rsid w:val="0011435F"/>
    <w:rsid w:val="00114F3A"/>
    <w:rsid w:val="001153EE"/>
    <w:rsid w:val="00117459"/>
    <w:rsid w:val="00117FEC"/>
    <w:rsid w:val="00120203"/>
    <w:rsid w:val="0012130E"/>
    <w:rsid w:val="001230CF"/>
    <w:rsid w:val="00123372"/>
    <w:rsid w:val="0012343F"/>
    <w:rsid w:val="001235E7"/>
    <w:rsid w:val="00123984"/>
    <w:rsid w:val="00123E66"/>
    <w:rsid w:val="001257C7"/>
    <w:rsid w:val="0012582F"/>
    <w:rsid w:val="0012627A"/>
    <w:rsid w:val="00127991"/>
    <w:rsid w:val="00130100"/>
    <w:rsid w:val="0013075B"/>
    <w:rsid w:val="0013079C"/>
    <w:rsid w:val="001307D7"/>
    <w:rsid w:val="00130D9B"/>
    <w:rsid w:val="00131328"/>
    <w:rsid w:val="001313E6"/>
    <w:rsid w:val="00131711"/>
    <w:rsid w:val="001321CD"/>
    <w:rsid w:val="00133D34"/>
    <w:rsid w:val="00135994"/>
    <w:rsid w:val="00136651"/>
    <w:rsid w:val="00140185"/>
    <w:rsid w:val="0014107A"/>
    <w:rsid w:val="001410E3"/>
    <w:rsid w:val="00141771"/>
    <w:rsid w:val="00142081"/>
    <w:rsid w:val="0014251A"/>
    <w:rsid w:val="00142C8A"/>
    <w:rsid w:val="0014325C"/>
    <w:rsid w:val="00145695"/>
    <w:rsid w:val="00146513"/>
    <w:rsid w:val="00146EF2"/>
    <w:rsid w:val="00147692"/>
    <w:rsid w:val="00150120"/>
    <w:rsid w:val="001506EC"/>
    <w:rsid w:val="0015093D"/>
    <w:rsid w:val="001517F4"/>
    <w:rsid w:val="001519D0"/>
    <w:rsid w:val="00152A69"/>
    <w:rsid w:val="0015322D"/>
    <w:rsid w:val="001556D5"/>
    <w:rsid w:val="00156238"/>
    <w:rsid w:val="001568FD"/>
    <w:rsid w:val="00157B93"/>
    <w:rsid w:val="00157EF3"/>
    <w:rsid w:val="00163A52"/>
    <w:rsid w:val="00163D01"/>
    <w:rsid w:val="00165242"/>
    <w:rsid w:val="00165567"/>
    <w:rsid w:val="00165976"/>
    <w:rsid w:val="001672BB"/>
    <w:rsid w:val="00167545"/>
    <w:rsid w:val="00167571"/>
    <w:rsid w:val="00167F5D"/>
    <w:rsid w:val="0017249E"/>
    <w:rsid w:val="00172E91"/>
    <w:rsid w:val="00172EB7"/>
    <w:rsid w:val="0017391D"/>
    <w:rsid w:val="00173D49"/>
    <w:rsid w:val="0017452F"/>
    <w:rsid w:val="00175D5A"/>
    <w:rsid w:val="001760BF"/>
    <w:rsid w:val="0017630C"/>
    <w:rsid w:val="0018133C"/>
    <w:rsid w:val="001818F4"/>
    <w:rsid w:val="00181F93"/>
    <w:rsid w:val="00182EDD"/>
    <w:rsid w:val="00182F71"/>
    <w:rsid w:val="0018375A"/>
    <w:rsid w:val="00184674"/>
    <w:rsid w:val="0018550D"/>
    <w:rsid w:val="0018647D"/>
    <w:rsid w:val="00186869"/>
    <w:rsid w:val="00187007"/>
    <w:rsid w:val="00190FD5"/>
    <w:rsid w:val="0019314C"/>
    <w:rsid w:val="001958F6"/>
    <w:rsid w:val="00196C3F"/>
    <w:rsid w:val="001977C1"/>
    <w:rsid w:val="001A0103"/>
    <w:rsid w:val="001A02D5"/>
    <w:rsid w:val="001A30E6"/>
    <w:rsid w:val="001A3918"/>
    <w:rsid w:val="001A3D7E"/>
    <w:rsid w:val="001A44D5"/>
    <w:rsid w:val="001A71C7"/>
    <w:rsid w:val="001A756E"/>
    <w:rsid w:val="001A7AC8"/>
    <w:rsid w:val="001B1240"/>
    <w:rsid w:val="001B14A0"/>
    <w:rsid w:val="001B18AB"/>
    <w:rsid w:val="001B2794"/>
    <w:rsid w:val="001B3694"/>
    <w:rsid w:val="001B4257"/>
    <w:rsid w:val="001B4A1F"/>
    <w:rsid w:val="001B4FB9"/>
    <w:rsid w:val="001B5861"/>
    <w:rsid w:val="001B5963"/>
    <w:rsid w:val="001B7006"/>
    <w:rsid w:val="001B74E6"/>
    <w:rsid w:val="001C0129"/>
    <w:rsid w:val="001C0E74"/>
    <w:rsid w:val="001C185A"/>
    <w:rsid w:val="001C2752"/>
    <w:rsid w:val="001C2BA1"/>
    <w:rsid w:val="001C3128"/>
    <w:rsid w:val="001C47AE"/>
    <w:rsid w:val="001C5482"/>
    <w:rsid w:val="001C5D80"/>
    <w:rsid w:val="001C6672"/>
    <w:rsid w:val="001D0054"/>
    <w:rsid w:val="001D0700"/>
    <w:rsid w:val="001D1405"/>
    <w:rsid w:val="001D2AA0"/>
    <w:rsid w:val="001D2B65"/>
    <w:rsid w:val="001D2FD8"/>
    <w:rsid w:val="001D324A"/>
    <w:rsid w:val="001D340B"/>
    <w:rsid w:val="001D3FE0"/>
    <w:rsid w:val="001D47AC"/>
    <w:rsid w:val="001D48D8"/>
    <w:rsid w:val="001D497A"/>
    <w:rsid w:val="001D4B10"/>
    <w:rsid w:val="001D5763"/>
    <w:rsid w:val="001D677D"/>
    <w:rsid w:val="001E0F6B"/>
    <w:rsid w:val="001E160E"/>
    <w:rsid w:val="001E20FB"/>
    <w:rsid w:val="001E213A"/>
    <w:rsid w:val="001E22A8"/>
    <w:rsid w:val="001E35A8"/>
    <w:rsid w:val="001E542A"/>
    <w:rsid w:val="001E544D"/>
    <w:rsid w:val="001E5D97"/>
    <w:rsid w:val="001E6460"/>
    <w:rsid w:val="001E6E32"/>
    <w:rsid w:val="001E6E9C"/>
    <w:rsid w:val="001E7937"/>
    <w:rsid w:val="001F141D"/>
    <w:rsid w:val="001F18D8"/>
    <w:rsid w:val="001F23DF"/>
    <w:rsid w:val="001F2E0F"/>
    <w:rsid w:val="001F34C1"/>
    <w:rsid w:val="001F351C"/>
    <w:rsid w:val="001F353C"/>
    <w:rsid w:val="001F50A7"/>
    <w:rsid w:val="001F55A2"/>
    <w:rsid w:val="001F583C"/>
    <w:rsid w:val="001F5933"/>
    <w:rsid w:val="001F59CE"/>
    <w:rsid w:val="001F6A1C"/>
    <w:rsid w:val="001F6CE4"/>
    <w:rsid w:val="001F7282"/>
    <w:rsid w:val="001F74E4"/>
    <w:rsid w:val="00200EC5"/>
    <w:rsid w:val="002013AE"/>
    <w:rsid w:val="00202C83"/>
    <w:rsid w:val="00203388"/>
    <w:rsid w:val="00204739"/>
    <w:rsid w:val="00205BB5"/>
    <w:rsid w:val="00206252"/>
    <w:rsid w:val="00206A6B"/>
    <w:rsid w:val="0020760D"/>
    <w:rsid w:val="00207C25"/>
    <w:rsid w:val="00210944"/>
    <w:rsid w:val="00212113"/>
    <w:rsid w:val="002121F2"/>
    <w:rsid w:val="002126A1"/>
    <w:rsid w:val="002147FE"/>
    <w:rsid w:val="002160FA"/>
    <w:rsid w:val="0021618D"/>
    <w:rsid w:val="0021731C"/>
    <w:rsid w:val="0022030B"/>
    <w:rsid w:val="00220CE7"/>
    <w:rsid w:val="002215B2"/>
    <w:rsid w:val="002220AE"/>
    <w:rsid w:val="002224DA"/>
    <w:rsid w:val="002237CB"/>
    <w:rsid w:val="0022462D"/>
    <w:rsid w:val="00224822"/>
    <w:rsid w:val="00224B91"/>
    <w:rsid w:val="00224CF4"/>
    <w:rsid w:val="002250B0"/>
    <w:rsid w:val="00226CF2"/>
    <w:rsid w:val="00227A6C"/>
    <w:rsid w:val="0023208C"/>
    <w:rsid w:val="00234218"/>
    <w:rsid w:val="0023553A"/>
    <w:rsid w:val="00235792"/>
    <w:rsid w:val="00236166"/>
    <w:rsid w:val="00236906"/>
    <w:rsid w:val="00236B32"/>
    <w:rsid w:val="00236DA1"/>
    <w:rsid w:val="0023706C"/>
    <w:rsid w:val="00237D1C"/>
    <w:rsid w:val="002402A8"/>
    <w:rsid w:val="00240C25"/>
    <w:rsid w:val="002425D6"/>
    <w:rsid w:val="00243EF1"/>
    <w:rsid w:val="00244042"/>
    <w:rsid w:val="00244A56"/>
    <w:rsid w:val="00245633"/>
    <w:rsid w:val="00245C02"/>
    <w:rsid w:val="0025003E"/>
    <w:rsid w:val="00250415"/>
    <w:rsid w:val="002532F2"/>
    <w:rsid w:val="0025412C"/>
    <w:rsid w:val="00256981"/>
    <w:rsid w:val="00260C38"/>
    <w:rsid w:val="00260EE0"/>
    <w:rsid w:val="002625F2"/>
    <w:rsid w:val="00262799"/>
    <w:rsid w:val="00263730"/>
    <w:rsid w:val="00264154"/>
    <w:rsid w:val="00264BCB"/>
    <w:rsid w:val="0026500D"/>
    <w:rsid w:val="00265FD4"/>
    <w:rsid w:val="00266423"/>
    <w:rsid w:val="002665A1"/>
    <w:rsid w:val="00266847"/>
    <w:rsid w:val="00266FBB"/>
    <w:rsid w:val="002676D2"/>
    <w:rsid w:val="0027004D"/>
    <w:rsid w:val="00270137"/>
    <w:rsid w:val="002711EC"/>
    <w:rsid w:val="0027220B"/>
    <w:rsid w:val="002726CA"/>
    <w:rsid w:val="0027432A"/>
    <w:rsid w:val="00275159"/>
    <w:rsid w:val="002756A6"/>
    <w:rsid w:val="002768D0"/>
    <w:rsid w:val="00277CF9"/>
    <w:rsid w:val="0028075C"/>
    <w:rsid w:val="00280BBC"/>
    <w:rsid w:val="00281A70"/>
    <w:rsid w:val="0028267B"/>
    <w:rsid w:val="0028383A"/>
    <w:rsid w:val="00284263"/>
    <w:rsid w:val="002844BA"/>
    <w:rsid w:val="002857BF"/>
    <w:rsid w:val="00285D58"/>
    <w:rsid w:val="00286F82"/>
    <w:rsid w:val="00290C33"/>
    <w:rsid w:val="002917DC"/>
    <w:rsid w:val="00291A33"/>
    <w:rsid w:val="00291AC8"/>
    <w:rsid w:val="00291D28"/>
    <w:rsid w:val="00292363"/>
    <w:rsid w:val="00292444"/>
    <w:rsid w:val="002935C8"/>
    <w:rsid w:val="00293F6F"/>
    <w:rsid w:val="00294926"/>
    <w:rsid w:val="00294DF9"/>
    <w:rsid w:val="002950DA"/>
    <w:rsid w:val="00296F9B"/>
    <w:rsid w:val="0029779A"/>
    <w:rsid w:val="00297C42"/>
    <w:rsid w:val="00297D30"/>
    <w:rsid w:val="002A06BA"/>
    <w:rsid w:val="002A07BF"/>
    <w:rsid w:val="002A0C58"/>
    <w:rsid w:val="002A243A"/>
    <w:rsid w:val="002A3CFB"/>
    <w:rsid w:val="002A41C8"/>
    <w:rsid w:val="002A51E2"/>
    <w:rsid w:val="002A5941"/>
    <w:rsid w:val="002A65B1"/>
    <w:rsid w:val="002A7718"/>
    <w:rsid w:val="002B00C6"/>
    <w:rsid w:val="002B18F0"/>
    <w:rsid w:val="002B1EF8"/>
    <w:rsid w:val="002B25D8"/>
    <w:rsid w:val="002B2603"/>
    <w:rsid w:val="002B3C58"/>
    <w:rsid w:val="002B4AC5"/>
    <w:rsid w:val="002B4DFF"/>
    <w:rsid w:val="002B4E23"/>
    <w:rsid w:val="002B75D0"/>
    <w:rsid w:val="002C019A"/>
    <w:rsid w:val="002C1DFF"/>
    <w:rsid w:val="002C3302"/>
    <w:rsid w:val="002C3967"/>
    <w:rsid w:val="002C47FE"/>
    <w:rsid w:val="002C5FEC"/>
    <w:rsid w:val="002C6968"/>
    <w:rsid w:val="002C70FB"/>
    <w:rsid w:val="002C7EA7"/>
    <w:rsid w:val="002D085B"/>
    <w:rsid w:val="002D0C16"/>
    <w:rsid w:val="002D0CBC"/>
    <w:rsid w:val="002D1701"/>
    <w:rsid w:val="002D1E96"/>
    <w:rsid w:val="002D31DC"/>
    <w:rsid w:val="002D49CA"/>
    <w:rsid w:val="002D5D9E"/>
    <w:rsid w:val="002D667B"/>
    <w:rsid w:val="002E0620"/>
    <w:rsid w:val="002E08DB"/>
    <w:rsid w:val="002E14B7"/>
    <w:rsid w:val="002E24DB"/>
    <w:rsid w:val="002E3568"/>
    <w:rsid w:val="002E35EF"/>
    <w:rsid w:val="002E36C0"/>
    <w:rsid w:val="002E407B"/>
    <w:rsid w:val="002E494A"/>
    <w:rsid w:val="002E4BA4"/>
    <w:rsid w:val="002E4D8C"/>
    <w:rsid w:val="002E651B"/>
    <w:rsid w:val="002F011C"/>
    <w:rsid w:val="002F0427"/>
    <w:rsid w:val="002F0A2B"/>
    <w:rsid w:val="002F17C2"/>
    <w:rsid w:val="002F1E46"/>
    <w:rsid w:val="002F36E1"/>
    <w:rsid w:val="002F4F74"/>
    <w:rsid w:val="002F57C5"/>
    <w:rsid w:val="002F5E45"/>
    <w:rsid w:val="002F6DB2"/>
    <w:rsid w:val="0030016A"/>
    <w:rsid w:val="00300195"/>
    <w:rsid w:val="0030079B"/>
    <w:rsid w:val="00301175"/>
    <w:rsid w:val="00301C30"/>
    <w:rsid w:val="00301DA6"/>
    <w:rsid w:val="00302250"/>
    <w:rsid w:val="00302C93"/>
    <w:rsid w:val="00303070"/>
    <w:rsid w:val="003032B2"/>
    <w:rsid w:val="00304640"/>
    <w:rsid w:val="0030494E"/>
    <w:rsid w:val="00305EF0"/>
    <w:rsid w:val="0030629C"/>
    <w:rsid w:val="00306E43"/>
    <w:rsid w:val="00306EA1"/>
    <w:rsid w:val="00307A9D"/>
    <w:rsid w:val="00310BBC"/>
    <w:rsid w:val="00310D18"/>
    <w:rsid w:val="00312C06"/>
    <w:rsid w:val="003134CC"/>
    <w:rsid w:val="003136DE"/>
    <w:rsid w:val="0031399E"/>
    <w:rsid w:val="00314ED2"/>
    <w:rsid w:val="0031547E"/>
    <w:rsid w:val="0031560B"/>
    <w:rsid w:val="0031650B"/>
    <w:rsid w:val="0032055C"/>
    <w:rsid w:val="003207C1"/>
    <w:rsid w:val="00322953"/>
    <w:rsid w:val="0032424A"/>
    <w:rsid w:val="00325219"/>
    <w:rsid w:val="003256C8"/>
    <w:rsid w:val="00325BFC"/>
    <w:rsid w:val="00326F53"/>
    <w:rsid w:val="003274DE"/>
    <w:rsid w:val="00327D4B"/>
    <w:rsid w:val="003303BB"/>
    <w:rsid w:val="00330D3F"/>
    <w:rsid w:val="003313AF"/>
    <w:rsid w:val="0033148A"/>
    <w:rsid w:val="00331BB7"/>
    <w:rsid w:val="00334997"/>
    <w:rsid w:val="003359DB"/>
    <w:rsid w:val="00336120"/>
    <w:rsid w:val="00336458"/>
    <w:rsid w:val="00340F43"/>
    <w:rsid w:val="00341E87"/>
    <w:rsid w:val="003423F0"/>
    <w:rsid w:val="00342886"/>
    <w:rsid w:val="0034385F"/>
    <w:rsid w:val="00343F42"/>
    <w:rsid w:val="0034610A"/>
    <w:rsid w:val="00346294"/>
    <w:rsid w:val="003466A0"/>
    <w:rsid w:val="00346BA0"/>
    <w:rsid w:val="00350837"/>
    <w:rsid w:val="00351202"/>
    <w:rsid w:val="00351437"/>
    <w:rsid w:val="003519B7"/>
    <w:rsid w:val="00351ECF"/>
    <w:rsid w:val="00352699"/>
    <w:rsid w:val="00352B4E"/>
    <w:rsid w:val="00352DA4"/>
    <w:rsid w:val="00352EF7"/>
    <w:rsid w:val="003543FA"/>
    <w:rsid w:val="003547FD"/>
    <w:rsid w:val="00354A90"/>
    <w:rsid w:val="00354D89"/>
    <w:rsid w:val="00355A77"/>
    <w:rsid w:val="00355D5D"/>
    <w:rsid w:val="00356083"/>
    <w:rsid w:val="00356B0A"/>
    <w:rsid w:val="00356D4A"/>
    <w:rsid w:val="00356F6F"/>
    <w:rsid w:val="003577A0"/>
    <w:rsid w:val="00357C00"/>
    <w:rsid w:val="003615F5"/>
    <w:rsid w:val="00363609"/>
    <w:rsid w:val="00363F5F"/>
    <w:rsid w:val="003644CC"/>
    <w:rsid w:val="00364AC8"/>
    <w:rsid w:val="00364D59"/>
    <w:rsid w:val="00364DCC"/>
    <w:rsid w:val="00365766"/>
    <w:rsid w:val="00365C34"/>
    <w:rsid w:val="00366AAD"/>
    <w:rsid w:val="003672CA"/>
    <w:rsid w:val="00367358"/>
    <w:rsid w:val="00372539"/>
    <w:rsid w:val="00372E90"/>
    <w:rsid w:val="0037393F"/>
    <w:rsid w:val="00375F64"/>
    <w:rsid w:val="003760B5"/>
    <w:rsid w:val="00376275"/>
    <w:rsid w:val="00377B7F"/>
    <w:rsid w:val="00377C37"/>
    <w:rsid w:val="00377F27"/>
    <w:rsid w:val="003818B9"/>
    <w:rsid w:val="00381A3C"/>
    <w:rsid w:val="003822E2"/>
    <w:rsid w:val="00383113"/>
    <w:rsid w:val="003838DE"/>
    <w:rsid w:val="00383E95"/>
    <w:rsid w:val="00384F0D"/>
    <w:rsid w:val="00384FF7"/>
    <w:rsid w:val="00385E8E"/>
    <w:rsid w:val="00386329"/>
    <w:rsid w:val="003866B9"/>
    <w:rsid w:val="00387454"/>
    <w:rsid w:val="0038785F"/>
    <w:rsid w:val="00387B5A"/>
    <w:rsid w:val="00390687"/>
    <w:rsid w:val="003907A5"/>
    <w:rsid w:val="00390FB9"/>
    <w:rsid w:val="003919FB"/>
    <w:rsid w:val="00391B16"/>
    <w:rsid w:val="00392E49"/>
    <w:rsid w:val="00395ECD"/>
    <w:rsid w:val="00396137"/>
    <w:rsid w:val="0039617E"/>
    <w:rsid w:val="003964A7"/>
    <w:rsid w:val="00396A03"/>
    <w:rsid w:val="00397882"/>
    <w:rsid w:val="00397945"/>
    <w:rsid w:val="00397BBA"/>
    <w:rsid w:val="003A18A7"/>
    <w:rsid w:val="003A1DB2"/>
    <w:rsid w:val="003A28E8"/>
    <w:rsid w:val="003A3561"/>
    <w:rsid w:val="003A511A"/>
    <w:rsid w:val="003A5376"/>
    <w:rsid w:val="003A578B"/>
    <w:rsid w:val="003A7A5D"/>
    <w:rsid w:val="003A7B54"/>
    <w:rsid w:val="003A7D62"/>
    <w:rsid w:val="003B13AB"/>
    <w:rsid w:val="003B13ED"/>
    <w:rsid w:val="003B2112"/>
    <w:rsid w:val="003B31E5"/>
    <w:rsid w:val="003B40DA"/>
    <w:rsid w:val="003B47BE"/>
    <w:rsid w:val="003B5CCA"/>
    <w:rsid w:val="003B699E"/>
    <w:rsid w:val="003B6D59"/>
    <w:rsid w:val="003B7C45"/>
    <w:rsid w:val="003C00BB"/>
    <w:rsid w:val="003C06AD"/>
    <w:rsid w:val="003C0D43"/>
    <w:rsid w:val="003C125A"/>
    <w:rsid w:val="003C30AC"/>
    <w:rsid w:val="003C3184"/>
    <w:rsid w:val="003C3FEC"/>
    <w:rsid w:val="003C59AA"/>
    <w:rsid w:val="003C5E89"/>
    <w:rsid w:val="003C6411"/>
    <w:rsid w:val="003C65C3"/>
    <w:rsid w:val="003D058B"/>
    <w:rsid w:val="003D293E"/>
    <w:rsid w:val="003D3604"/>
    <w:rsid w:val="003D3819"/>
    <w:rsid w:val="003D41F9"/>
    <w:rsid w:val="003D4213"/>
    <w:rsid w:val="003D5240"/>
    <w:rsid w:val="003D595E"/>
    <w:rsid w:val="003D6393"/>
    <w:rsid w:val="003D661D"/>
    <w:rsid w:val="003D6BEC"/>
    <w:rsid w:val="003E01C4"/>
    <w:rsid w:val="003E1491"/>
    <w:rsid w:val="003E2C5D"/>
    <w:rsid w:val="003E35AD"/>
    <w:rsid w:val="003E3965"/>
    <w:rsid w:val="003E4FAA"/>
    <w:rsid w:val="003E5387"/>
    <w:rsid w:val="003E5F89"/>
    <w:rsid w:val="003E6CCF"/>
    <w:rsid w:val="003E6EF0"/>
    <w:rsid w:val="003E6F24"/>
    <w:rsid w:val="003F0042"/>
    <w:rsid w:val="003F0388"/>
    <w:rsid w:val="003F0BA5"/>
    <w:rsid w:val="003F0E82"/>
    <w:rsid w:val="003F16DD"/>
    <w:rsid w:val="003F2D40"/>
    <w:rsid w:val="003F3280"/>
    <w:rsid w:val="003F387B"/>
    <w:rsid w:val="003F4E5E"/>
    <w:rsid w:val="003F5C37"/>
    <w:rsid w:val="003F5D28"/>
    <w:rsid w:val="003F671B"/>
    <w:rsid w:val="003F67F0"/>
    <w:rsid w:val="003F717B"/>
    <w:rsid w:val="004006F8"/>
    <w:rsid w:val="00400C87"/>
    <w:rsid w:val="00401156"/>
    <w:rsid w:val="00401341"/>
    <w:rsid w:val="00401956"/>
    <w:rsid w:val="004036AB"/>
    <w:rsid w:val="0040399F"/>
    <w:rsid w:val="00404377"/>
    <w:rsid w:val="0040439D"/>
    <w:rsid w:val="00404C7F"/>
    <w:rsid w:val="004065ED"/>
    <w:rsid w:val="00406708"/>
    <w:rsid w:val="00410979"/>
    <w:rsid w:val="00410B09"/>
    <w:rsid w:val="00410C1E"/>
    <w:rsid w:val="00411569"/>
    <w:rsid w:val="0041258F"/>
    <w:rsid w:val="00412844"/>
    <w:rsid w:val="00412CB4"/>
    <w:rsid w:val="00412D17"/>
    <w:rsid w:val="0041349B"/>
    <w:rsid w:val="004135FE"/>
    <w:rsid w:val="00413805"/>
    <w:rsid w:val="00415603"/>
    <w:rsid w:val="00417A11"/>
    <w:rsid w:val="0042011C"/>
    <w:rsid w:val="00420537"/>
    <w:rsid w:val="004211CE"/>
    <w:rsid w:val="00421667"/>
    <w:rsid w:val="00421D6F"/>
    <w:rsid w:val="00422C22"/>
    <w:rsid w:val="00422E21"/>
    <w:rsid w:val="004233B7"/>
    <w:rsid w:val="00423A48"/>
    <w:rsid w:val="0042409C"/>
    <w:rsid w:val="00424F1F"/>
    <w:rsid w:val="00425A37"/>
    <w:rsid w:val="0042685D"/>
    <w:rsid w:val="00426DEA"/>
    <w:rsid w:val="00426E52"/>
    <w:rsid w:val="00426F65"/>
    <w:rsid w:val="00427188"/>
    <w:rsid w:val="004279B1"/>
    <w:rsid w:val="00427CAA"/>
    <w:rsid w:val="00430F16"/>
    <w:rsid w:val="004325E8"/>
    <w:rsid w:val="004334EE"/>
    <w:rsid w:val="00434963"/>
    <w:rsid w:val="00434F57"/>
    <w:rsid w:val="00436A7C"/>
    <w:rsid w:val="00437E8D"/>
    <w:rsid w:val="00440359"/>
    <w:rsid w:val="00440E52"/>
    <w:rsid w:val="00442449"/>
    <w:rsid w:val="004429F7"/>
    <w:rsid w:val="00444A29"/>
    <w:rsid w:val="0044512F"/>
    <w:rsid w:val="00445B20"/>
    <w:rsid w:val="00446444"/>
    <w:rsid w:val="004471A7"/>
    <w:rsid w:val="0045067F"/>
    <w:rsid w:val="00450FC9"/>
    <w:rsid w:val="004514AD"/>
    <w:rsid w:val="00451540"/>
    <w:rsid w:val="00451A98"/>
    <w:rsid w:val="00451D7A"/>
    <w:rsid w:val="0045380B"/>
    <w:rsid w:val="00453E2E"/>
    <w:rsid w:val="004543FF"/>
    <w:rsid w:val="00455D51"/>
    <w:rsid w:val="00456431"/>
    <w:rsid w:val="00457670"/>
    <w:rsid w:val="004576C2"/>
    <w:rsid w:val="00457CF4"/>
    <w:rsid w:val="00460056"/>
    <w:rsid w:val="004616DE"/>
    <w:rsid w:val="004618C9"/>
    <w:rsid w:val="00461D24"/>
    <w:rsid w:val="004624BA"/>
    <w:rsid w:val="004624D6"/>
    <w:rsid w:val="00462532"/>
    <w:rsid w:val="004626D4"/>
    <w:rsid w:val="00463080"/>
    <w:rsid w:val="00464C8A"/>
    <w:rsid w:val="0046599F"/>
    <w:rsid w:val="00466441"/>
    <w:rsid w:val="00467E29"/>
    <w:rsid w:val="00470881"/>
    <w:rsid w:val="00470E35"/>
    <w:rsid w:val="004714D2"/>
    <w:rsid w:val="00471E8D"/>
    <w:rsid w:val="00472D37"/>
    <w:rsid w:val="0047317D"/>
    <w:rsid w:val="0047374B"/>
    <w:rsid w:val="00473B0C"/>
    <w:rsid w:val="0047464A"/>
    <w:rsid w:val="00475409"/>
    <w:rsid w:val="00476163"/>
    <w:rsid w:val="00476AF4"/>
    <w:rsid w:val="00477ADC"/>
    <w:rsid w:val="00481747"/>
    <w:rsid w:val="004825DD"/>
    <w:rsid w:val="004828DE"/>
    <w:rsid w:val="00482A61"/>
    <w:rsid w:val="00483218"/>
    <w:rsid w:val="00483243"/>
    <w:rsid w:val="0048372D"/>
    <w:rsid w:val="00483A05"/>
    <w:rsid w:val="00484354"/>
    <w:rsid w:val="00484621"/>
    <w:rsid w:val="004849E5"/>
    <w:rsid w:val="00484ECE"/>
    <w:rsid w:val="00484F4E"/>
    <w:rsid w:val="0048542E"/>
    <w:rsid w:val="0049001E"/>
    <w:rsid w:val="004902B3"/>
    <w:rsid w:val="00490E70"/>
    <w:rsid w:val="00491000"/>
    <w:rsid w:val="00491D86"/>
    <w:rsid w:val="0049337C"/>
    <w:rsid w:val="00493491"/>
    <w:rsid w:val="00493655"/>
    <w:rsid w:val="00493BBC"/>
    <w:rsid w:val="00493C2A"/>
    <w:rsid w:val="0049478C"/>
    <w:rsid w:val="004950D5"/>
    <w:rsid w:val="00495282"/>
    <w:rsid w:val="00496570"/>
    <w:rsid w:val="00496C93"/>
    <w:rsid w:val="0049775D"/>
    <w:rsid w:val="00497E65"/>
    <w:rsid w:val="004A03CE"/>
    <w:rsid w:val="004A074B"/>
    <w:rsid w:val="004A07EF"/>
    <w:rsid w:val="004A0C4F"/>
    <w:rsid w:val="004A12D9"/>
    <w:rsid w:val="004A153F"/>
    <w:rsid w:val="004A3469"/>
    <w:rsid w:val="004A3490"/>
    <w:rsid w:val="004A379B"/>
    <w:rsid w:val="004A3911"/>
    <w:rsid w:val="004A458D"/>
    <w:rsid w:val="004A4E65"/>
    <w:rsid w:val="004A52CC"/>
    <w:rsid w:val="004A5460"/>
    <w:rsid w:val="004A55E2"/>
    <w:rsid w:val="004A79A2"/>
    <w:rsid w:val="004B0351"/>
    <w:rsid w:val="004B1C10"/>
    <w:rsid w:val="004B1FD4"/>
    <w:rsid w:val="004B2E5E"/>
    <w:rsid w:val="004B3477"/>
    <w:rsid w:val="004B413E"/>
    <w:rsid w:val="004B4B98"/>
    <w:rsid w:val="004B4CE9"/>
    <w:rsid w:val="004B5DED"/>
    <w:rsid w:val="004B7487"/>
    <w:rsid w:val="004B787C"/>
    <w:rsid w:val="004B7C0C"/>
    <w:rsid w:val="004C1891"/>
    <w:rsid w:val="004C2481"/>
    <w:rsid w:val="004C2A21"/>
    <w:rsid w:val="004C3349"/>
    <w:rsid w:val="004C4B5E"/>
    <w:rsid w:val="004C6A4A"/>
    <w:rsid w:val="004C7A11"/>
    <w:rsid w:val="004D02A9"/>
    <w:rsid w:val="004D1A7F"/>
    <w:rsid w:val="004D292C"/>
    <w:rsid w:val="004D2F6F"/>
    <w:rsid w:val="004D2F89"/>
    <w:rsid w:val="004D30A5"/>
    <w:rsid w:val="004D34D0"/>
    <w:rsid w:val="004D3C9E"/>
    <w:rsid w:val="004D4520"/>
    <w:rsid w:val="004D4608"/>
    <w:rsid w:val="004D542F"/>
    <w:rsid w:val="004D619F"/>
    <w:rsid w:val="004D625D"/>
    <w:rsid w:val="004D756C"/>
    <w:rsid w:val="004D7CE9"/>
    <w:rsid w:val="004E0B7E"/>
    <w:rsid w:val="004E1B00"/>
    <w:rsid w:val="004E34D1"/>
    <w:rsid w:val="004E47DA"/>
    <w:rsid w:val="004E71A6"/>
    <w:rsid w:val="004F09B4"/>
    <w:rsid w:val="004F18FB"/>
    <w:rsid w:val="004F29B3"/>
    <w:rsid w:val="004F33BD"/>
    <w:rsid w:val="004F39A6"/>
    <w:rsid w:val="004F44C7"/>
    <w:rsid w:val="004F49BF"/>
    <w:rsid w:val="004F4F14"/>
    <w:rsid w:val="004F5776"/>
    <w:rsid w:val="004F58F5"/>
    <w:rsid w:val="004F5A0F"/>
    <w:rsid w:val="004F5C8A"/>
    <w:rsid w:val="004F6664"/>
    <w:rsid w:val="004F6AF3"/>
    <w:rsid w:val="004F7153"/>
    <w:rsid w:val="004F768C"/>
    <w:rsid w:val="004F78CD"/>
    <w:rsid w:val="005004C5"/>
    <w:rsid w:val="0050099B"/>
    <w:rsid w:val="00500B97"/>
    <w:rsid w:val="005026F6"/>
    <w:rsid w:val="0050283A"/>
    <w:rsid w:val="00502CFD"/>
    <w:rsid w:val="0050350A"/>
    <w:rsid w:val="00504D16"/>
    <w:rsid w:val="005053C9"/>
    <w:rsid w:val="00505889"/>
    <w:rsid w:val="0050622F"/>
    <w:rsid w:val="00506394"/>
    <w:rsid w:val="00506F6A"/>
    <w:rsid w:val="00506FEF"/>
    <w:rsid w:val="005077A4"/>
    <w:rsid w:val="0050795D"/>
    <w:rsid w:val="00510363"/>
    <w:rsid w:val="00510CC7"/>
    <w:rsid w:val="005111B9"/>
    <w:rsid w:val="00511703"/>
    <w:rsid w:val="005120F8"/>
    <w:rsid w:val="00512681"/>
    <w:rsid w:val="005127FD"/>
    <w:rsid w:val="005128A7"/>
    <w:rsid w:val="00512B8C"/>
    <w:rsid w:val="00512EAC"/>
    <w:rsid w:val="0051321E"/>
    <w:rsid w:val="0051400A"/>
    <w:rsid w:val="005141C5"/>
    <w:rsid w:val="0051518B"/>
    <w:rsid w:val="005158CF"/>
    <w:rsid w:val="005158DD"/>
    <w:rsid w:val="005178F2"/>
    <w:rsid w:val="00517CA1"/>
    <w:rsid w:val="005203F8"/>
    <w:rsid w:val="005215FB"/>
    <w:rsid w:val="0052177B"/>
    <w:rsid w:val="00521A24"/>
    <w:rsid w:val="005225FE"/>
    <w:rsid w:val="00522947"/>
    <w:rsid w:val="00523739"/>
    <w:rsid w:val="00524DB7"/>
    <w:rsid w:val="00525C28"/>
    <w:rsid w:val="00525FD4"/>
    <w:rsid w:val="00527A0B"/>
    <w:rsid w:val="00527C6F"/>
    <w:rsid w:val="00531745"/>
    <w:rsid w:val="00531D31"/>
    <w:rsid w:val="0053225E"/>
    <w:rsid w:val="00532AA0"/>
    <w:rsid w:val="00533D10"/>
    <w:rsid w:val="0053487A"/>
    <w:rsid w:val="00534E41"/>
    <w:rsid w:val="005350E7"/>
    <w:rsid w:val="00535818"/>
    <w:rsid w:val="005369A2"/>
    <w:rsid w:val="00537F73"/>
    <w:rsid w:val="00541A0C"/>
    <w:rsid w:val="00542A60"/>
    <w:rsid w:val="00543B56"/>
    <w:rsid w:val="005444D4"/>
    <w:rsid w:val="005452CB"/>
    <w:rsid w:val="005459BF"/>
    <w:rsid w:val="00545B9A"/>
    <w:rsid w:val="00546949"/>
    <w:rsid w:val="00546B48"/>
    <w:rsid w:val="005470FC"/>
    <w:rsid w:val="005514EA"/>
    <w:rsid w:val="00551890"/>
    <w:rsid w:val="00553278"/>
    <w:rsid w:val="005533B1"/>
    <w:rsid w:val="00554183"/>
    <w:rsid w:val="00554259"/>
    <w:rsid w:val="0055526A"/>
    <w:rsid w:val="005560CC"/>
    <w:rsid w:val="00556162"/>
    <w:rsid w:val="0055624E"/>
    <w:rsid w:val="00557110"/>
    <w:rsid w:val="00557658"/>
    <w:rsid w:val="00561063"/>
    <w:rsid w:val="0056135C"/>
    <w:rsid w:val="0056173E"/>
    <w:rsid w:val="00561A2C"/>
    <w:rsid w:val="00564AFC"/>
    <w:rsid w:val="00565411"/>
    <w:rsid w:val="00565DEF"/>
    <w:rsid w:val="00567593"/>
    <w:rsid w:val="00570B7F"/>
    <w:rsid w:val="00570C6C"/>
    <w:rsid w:val="00573599"/>
    <w:rsid w:val="005742B0"/>
    <w:rsid w:val="00575E62"/>
    <w:rsid w:val="00576D9C"/>
    <w:rsid w:val="0057723D"/>
    <w:rsid w:val="005773DC"/>
    <w:rsid w:val="00577654"/>
    <w:rsid w:val="00580EFA"/>
    <w:rsid w:val="00583766"/>
    <w:rsid w:val="00584B8C"/>
    <w:rsid w:val="00584E69"/>
    <w:rsid w:val="005853FE"/>
    <w:rsid w:val="0058574F"/>
    <w:rsid w:val="005857FC"/>
    <w:rsid w:val="00585938"/>
    <w:rsid w:val="00586400"/>
    <w:rsid w:val="0058710D"/>
    <w:rsid w:val="005875BF"/>
    <w:rsid w:val="00587A4D"/>
    <w:rsid w:val="00587C20"/>
    <w:rsid w:val="005904B5"/>
    <w:rsid w:val="00590F02"/>
    <w:rsid w:val="005910CA"/>
    <w:rsid w:val="005938AA"/>
    <w:rsid w:val="0059410B"/>
    <w:rsid w:val="005950A4"/>
    <w:rsid w:val="00595BE9"/>
    <w:rsid w:val="00596790"/>
    <w:rsid w:val="0059713F"/>
    <w:rsid w:val="00597416"/>
    <w:rsid w:val="00597CC8"/>
    <w:rsid w:val="00597F78"/>
    <w:rsid w:val="005A1751"/>
    <w:rsid w:val="005A47C0"/>
    <w:rsid w:val="005A6D06"/>
    <w:rsid w:val="005A73AE"/>
    <w:rsid w:val="005B06D8"/>
    <w:rsid w:val="005B0EEA"/>
    <w:rsid w:val="005B1D5C"/>
    <w:rsid w:val="005B1DC9"/>
    <w:rsid w:val="005B201C"/>
    <w:rsid w:val="005B2603"/>
    <w:rsid w:val="005B4DAD"/>
    <w:rsid w:val="005B4F30"/>
    <w:rsid w:val="005B5537"/>
    <w:rsid w:val="005B5A7B"/>
    <w:rsid w:val="005B5A93"/>
    <w:rsid w:val="005B6588"/>
    <w:rsid w:val="005B6763"/>
    <w:rsid w:val="005B7395"/>
    <w:rsid w:val="005C11E3"/>
    <w:rsid w:val="005C1655"/>
    <w:rsid w:val="005C1958"/>
    <w:rsid w:val="005C1E2B"/>
    <w:rsid w:val="005C2A18"/>
    <w:rsid w:val="005C39D3"/>
    <w:rsid w:val="005C474C"/>
    <w:rsid w:val="005C4F04"/>
    <w:rsid w:val="005C64D3"/>
    <w:rsid w:val="005C6578"/>
    <w:rsid w:val="005C6A7C"/>
    <w:rsid w:val="005D0490"/>
    <w:rsid w:val="005D0AED"/>
    <w:rsid w:val="005D10C3"/>
    <w:rsid w:val="005D1B96"/>
    <w:rsid w:val="005D1DEC"/>
    <w:rsid w:val="005D2771"/>
    <w:rsid w:val="005D31C2"/>
    <w:rsid w:val="005D3A34"/>
    <w:rsid w:val="005D4163"/>
    <w:rsid w:val="005D5EA3"/>
    <w:rsid w:val="005D6731"/>
    <w:rsid w:val="005E308F"/>
    <w:rsid w:val="005E3250"/>
    <w:rsid w:val="005E4064"/>
    <w:rsid w:val="005E4CBF"/>
    <w:rsid w:val="005E4CDA"/>
    <w:rsid w:val="005E5210"/>
    <w:rsid w:val="005E531D"/>
    <w:rsid w:val="005E56E3"/>
    <w:rsid w:val="005E582B"/>
    <w:rsid w:val="005E61D5"/>
    <w:rsid w:val="005E65FC"/>
    <w:rsid w:val="005E6686"/>
    <w:rsid w:val="005E6B62"/>
    <w:rsid w:val="005E72D8"/>
    <w:rsid w:val="005F1A14"/>
    <w:rsid w:val="005F2690"/>
    <w:rsid w:val="005F2A22"/>
    <w:rsid w:val="005F3A3B"/>
    <w:rsid w:val="005F3FC2"/>
    <w:rsid w:val="005F5758"/>
    <w:rsid w:val="005F5D54"/>
    <w:rsid w:val="005F72D0"/>
    <w:rsid w:val="00600094"/>
    <w:rsid w:val="006004B4"/>
    <w:rsid w:val="00600B67"/>
    <w:rsid w:val="00600DA3"/>
    <w:rsid w:val="006010F2"/>
    <w:rsid w:val="006020DC"/>
    <w:rsid w:val="0060242D"/>
    <w:rsid w:val="00602B34"/>
    <w:rsid w:val="006045E9"/>
    <w:rsid w:val="00605051"/>
    <w:rsid w:val="00605BBF"/>
    <w:rsid w:val="00607778"/>
    <w:rsid w:val="006100E5"/>
    <w:rsid w:val="006104E0"/>
    <w:rsid w:val="00610F91"/>
    <w:rsid w:val="00610FC5"/>
    <w:rsid w:val="006118CA"/>
    <w:rsid w:val="00611951"/>
    <w:rsid w:val="00611A3D"/>
    <w:rsid w:val="006121B1"/>
    <w:rsid w:val="00612C5C"/>
    <w:rsid w:val="00613B63"/>
    <w:rsid w:val="00614268"/>
    <w:rsid w:val="0061444D"/>
    <w:rsid w:val="00614FB3"/>
    <w:rsid w:val="0061740B"/>
    <w:rsid w:val="00617951"/>
    <w:rsid w:val="00617CB2"/>
    <w:rsid w:val="00620D7E"/>
    <w:rsid w:val="00620FC4"/>
    <w:rsid w:val="00620FCA"/>
    <w:rsid w:val="00621F16"/>
    <w:rsid w:val="006227D7"/>
    <w:rsid w:val="006233DF"/>
    <w:rsid w:val="00623EC0"/>
    <w:rsid w:val="006240C0"/>
    <w:rsid w:val="00624499"/>
    <w:rsid w:val="00624966"/>
    <w:rsid w:val="006249E7"/>
    <w:rsid w:val="00624A14"/>
    <w:rsid w:val="00625078"/>
    <w:rsid w:val="00625489"/>
    <w:rsid w:val="00625F39"/>
    <w:rsid w:val="00626367"/>
    <w:rsid w:val="006270E5"/>
    <w:rsid w:val="0062780A"/>
    <w:rsid w:val="00630D3C"/>
    <w:rsid w:val="006313D6"/>
    <w:rsid w:val="00631EA2"/>
    <w:rsid w:val="00631F41"/>
    <w:rsid w:val="0063236E"/>
    <w:rsid w:val="00633207"/>
    <w:rsid w:val="00633AC9"/>
    <w:rsid w:val="0063580E"/>
    <w:rsid w:val="0063595D"/>
    <w:rsid w:val="0063688B"/>
    <w:rsid w:val="00636B56"/>
    <w:rsid w:val="0063757C"/>
    <w:rsid w:val="0064137F"/>
    <w:rsid w:val="00641D7B"/>
    <w:rsid w:val="00641F82"/>
    <w:rsid w:val="00642B03"/>
    <w:rsid w:val="00644AF0"/>
    <w:rsid w:val="0064607A"/>
    <w:rsid w:val="00646E22"/>
    <w:rsid w:val="00647796"/>
    <w:rsid w:val="006503CD"/>
    <w:rsid w:val="00651E5C"/>
    <w:rsid w:val="00652DA0"/>
    <w:rsid w:val="00653043"/>
    <w:rsid w:val="0065376A"/>
    <w:rsid w:val="00653BF7"/>
    <w:rsid w:val="00655DC4"/>
    <w:rsid w:val="0065655F"/>
    <w:rsid w:val="006569D8"/>
    <w:rsid w:val="00656D7C"/>
    <w:rsid w:val="00657456"/>
    <w:rsid w:val="006579FC"/>
    <w:rsid w:val="00657E8D"/>
    <w:rsid w:val="00661B29"/>
    <w:rsid w:val="00661EEB"/>
    <w:rsid w:val="00662271"/>
    <w:rsid w:val="0066228A"/>
    <w:rsid w:val="0066334A"/>
    <w:rsid w:val="006636A2"/>
    <w:rsid w:val="00664A13"/>
    <w:rsid w:val="00664CAD"/>
    <w:rsid w:val="00664E16"/>
    <w:rsid w:val="00665043"/>
    <w:rsid w:val="0066504C"/>
    <w:rsid w:val="00665A91"/>
    <w:rsid w:val="00667DF4"/>
    <w:rsid w:val="0067156B"/>
    <w:rsid w:val="0067182D"/>
    <w:rsid w:val="00671CA6"/>
    <w:rsid w:val="00672CA7"/>
    <w:rsid w:val="006735E9"/>
    <w:rsid w:val="00673A1A"/>
    <w:rsid w:val="00675358"/>
    <w:rsid w:val="006758D7"/>
    <w:rsid w:val="006779D2"/>
    <w:rsid w:val="00677AB8"/>
    <w:rsid w:val="0068132B"/>
    <w:rsid w:val="00682767"/>
    <w:rsid w:val="00682BFF"/>
    <w:rsid w:val="00682F2D"/>
    <w:rsid w:val="00682F7F"/>
    <w:rsid w:val="00683A45"/>
    <w:rsid w:val="00686113"/>
    <w:rsid w:val="006870E8"/>
    <w:rsid w:val="00687ABC"/>
    <w:rsid w:val="0069017C"/>
    <w:rsid w:val="00690DEA"/>
    <w:rsid w:val="00692713"/>
    <w:rsid w:val="00692844"/>
    <w:rsid w:val="00693090"/>
    <w:rsid w:val="00694BC1"/>
    <w:rsid w:val="006957E2"/>
    <w:rsid w:val="00695EDE"/>
    <w:rsid w:val="0069621F"/>
    <w:rsid w:val="00696302"/>
    <w:rsid w:val="0069639C"/>
    <w:rsid w:val="00696489"/>
    <w:rsid w:val="0069654E"/>
    <w:rsid w:val="00696B03"/>
    <w:rsid w:val="006972F7"/>
    <w:rsid w:val="006A036C"/>
    <w:rsid w:val="006A0600"/>
    <w:rsid w:val="006A0BB2"/>
    <w:rsid w:val="006A1D3F"/>
    <w:rsid w:val="006A21FE"/>
    <w:rsid w:val="006A2963"/>
    <w:rsid w:val="006A2BB8"/>
    <w:rsid w:val="006A2E01"/>
    <w:rsid w:val="006A387C"/>
    <w:rsid w:val="006A5523"/>
    <w:rsid w:val="006A5CFA"/>
    <w:rsid w:val="006A60F7"/>
    <w:rsid w:val="006A61D6"/>
    <w:rsid w:val="006B0A7B"/>
    <w:rsid w:val="006B2EA9"/>
    <w:rsid w:val="006B3144"/>
    <w:rsid w:val="006B359D"/>
    <w:rsid w:val="006B3E80"/>
    <w:rsid w:val="006B3EA5"/>
    <w:rsid w:val="006B428B"/>
    <w:rsid w:val="006B4D86"/>
    <w:rsid w:val="006B5C10"/>
    <w:rsid w:val="006B66BE"/>
    <w:rsid w:val="006B7357"/>
    <w:rsid w:val="006B75D1"/>
    <w:rsid w:val="006B79FD"/>
    <w:rsid w:val="006C0CE2"/>
    <w:rsid w:val="006C27D8"/>
    <w:rsid w:val="006C2E85"/>
    <w:rsid w:val="006C2FBF"/>
    <w:rsid w:val="006C3C41"/>
    <w:rsid w:val="006C45A9"/>
    <w:rsid w:val="006C4810"/>
    <w:rsid w:val="006C4FF1"/>
    <w:rsid w:val="006C593C"/>
    <w:rsid w:val="006C5EA2"/>
    <w:rsid w:val="006C6E58"/>
    <w:rsid w:val="006D006E"/>
    <w:rsid w:val="006D07F2"/>
    <w:rsid w:val="006D1D20"/>
    <w:rsid w:val="006D2D70"/>
    <w:rsid w:val="006D4746"/>
    <w:rsid w:val="006D480F"/>
    <w:rsid w:val="006D6BD8"/>
    <w:rsid w:val="006E2059"/>
    <w:rsid w:val="006E21D4"/>
    <w:rsid w:val="006E2535"/>
    <w:rsid w:val="006E3007"/>
    <w:rsid w:val="006E31E3"/>
    <w:rsid w:val="006E3B38"/>
    <w:rsid w:val="006E4613"/>
    <w:rsid w:val="006E6073"/>
    <w:rsid w:val="006E6F82"/>
    <w:rsid w:val="006E7FC4"/>
    <w:rsid w:val="006F0143"/>
    <w:rsid w:val="006F0190"/>
    <w:rsid w:val="006F126B"/>
    <w:rsid w:val="006F26BF"/>
    <w:rsid w:val="006F2855"/>
    <w:rsid w:val="006F3202"/>
    <w:rsid w:val="006F32F8"/>
    <w:rsid w:val="006F39F3"/>
    <w:rsid w:val="006F3F47"/>
    <w:rsid w:val="006F48A5"/>
    <w:rsid w:val="00700BB8"/>
    <w:rsid w:val="0070152B"/>
    <w:rsid w:val="007016F8"/>
    <w:rsid w:val="00702F02"/>
    <w:rsid w:val="007046BC"/>
    <w:rsid w:val="007055B1"/>
    <w:rsid w:val="00705F72"/>
    <w:rsid w:val="007065B9"/>
    <w:rsid w:val="00706926"/>
    <w:rsid w:val="00710217"/>
    <w:rsid w:val="0071038F"/>
    <w:rsid w:val="00710416"/>
    <w:rsid w:val="00710AFE"/>
    <w:rsid w:val="00711491"/>
    <w:rsid w:val="00711C21"/>
    <w:rsid w:val="00713316"/>
    <w:rsid w:val="007133C3"/>
    <w:rsid w:val="007135B9"/>
    <w:rsid w:val="00713B63"/>
    <w:rsid w:val="00713BA8"/>
    <w:rsid w:val="007157C6"/>
    <w:rsid w:val="00715BC1"/>
    <w:rsid w:val="00715C1E"/>
    <w:rsid w:val="00716C72"/>
    <w:rsid w:val="00717B76"/>
    <w:rsid w:val="00717FFA"/>
    <w:rsid w:val="00720513"/>
    <w:rsid w:val="00722206"/>
    <w:rsid w:val="00722883"/>
    <w:rsid w:val="0072289B"/>
    <w:rsid w:val="00722C21"/>
    <w:rsid w:val="0072481E"/>
    <w:rsid w:val="00725A33"/>
    <w:rsid w:val="00726C2F"/>
    <w:rsid w:val="00726D5B"/>
    <w:rsid w:val="00726F2D"/>
    <w:rsid w:val="00726F3A"/>
    <w:rsid w:val="00727875"/>
    <w:rsid w:val="00727EA4"/>
    <w:rsid w:val="007306EB"/>
    <w:rsid w:val="00730B42"/>
    <w:rsid w:val="00730DF4"/>
    <w:rsid w:val="00730E4B"/>
    <w:rsid w:val="00731774"/>
    <w:rsid w:val="00731954"/>
    <w:rsid w:val="007328B9"/>
    <w:rsid w:val="00732E21"/>
    <w:rsid w:val="0073390A"/>
    <w:rsid w:val="00733DEF"/>
    <w:rsid w:val="0073415A"/>
    <w:rsid w:val="00735A28"/>
    <w:rsid w:val="0073734D"/>
    <w:rsid w:val="007400C6"/>
    <w:rsid w:val="007403D3"/>
    <w:rsid w:val="00741BB1"/>
    <w:rsid w:val="007423E9"/>
    <w:rsid w:val="00744A91"/>
    <w:rsid w:val="0074538E"/>
    <w:rsid w:val="00746A66"/>
    <w:rsid w:val="007476A4"/>
    <w:rsid w:val="00750DB7"/>
    <w:rsid w:val="00751DB5"/>
    <w:rsid w:val="00752CDD"/>
    <w:rsid w:val="0075322A"/>
    <w:rsid w:val="007533AB"/>
    <w:rsid w:val="007539C6"/>
    <w:rsid w:val="00754E87"/>
    <w:rsid w:val="0075608B"/>
    <w:rsid w:val="00756699"/>
    <w:rsid w:val="00756909"/>
    <w:rsid w:val="00756AF9"/>
    <w:rsid w:val="00757152"/>
    <w:rsid w:val="0076077D"/>
    <w:rsid w:val="00760F48"/>
    <w:rsid w:val="00763E16"/>
    <w:rsid w:val="0076493C"/>
    <w:rsid w:val="0076569D"/>
    <w:rsid w:val="0076718A"/>
    <w:rsid w:val="00767C0D"/>
    <w:rsid w:val="007705A7"/>
    <w:rsid w:val="007725A9"/>
    <w:rsid w:val="00772979"/>
    <w:rsid w:val="00773ADF"/>
    <w:rsid w:val="0077498B"/>
    <w:rsid w:val="00774BA5"/>
    <w:rsid w:val="00774C7D"/>
    <w:rsid w:val="00775D1A"/>
    <w:rsid w:val="00776135"/>
    <w:rsid w:val="00776F09"/>
    <w:rsid w:val="00780202"/>
    <w:rsid w:val="0078192F"/>
    <w:rsid w:val="00782A6C"/>
    <w:rsid w:val="00783186"/>
    <w:rsid w:val="00783F0D"/>
    <w:rsid w:val="007846B2"/>
    <w:rsid w:val="00785432"/>
    <w:rsid w:val="00785CF8"/>
    <w:rsid w:val="007869C6"/>
    <w:rsid w:val="00787208"/>
    <w:rsid w:val="00787421"/>
    <w:rsid w:val="007874F6"/>
    <w:rsid w:val="00790C2E"/>
    <w:rsid w:val="00791832"/>
    <w:rsid w:val="00792155"/>
    <w:rsid w:val="00794858"/>
    <w:rsid w:val="00794868"/>
    <w:rsid w:val="00794DD5"/>
    <w:rsid w:val="00794ED1"/>
    <w:rsid w:val="00795114"/>
    <w:rsid w:val="0079560A"/>
    <w:rsid w:val="0079578A"/>
    <w:rsid w:val="00795A84"/>
    <w:rsid w:val="007A0074"/>
    <w:rsid w:val="007A023F"/>
    <w:rsid w:val="007A0A3B"/>
    <w:rsid w:val="007A116F"/>
    <w:rsid w:val="007A12A7"/>
    <w:rsid w:val="007A2D7B"/>
    <w:rsid w:val="007A4454"/>
    <w:rsid w:val="007A4617"/>
    <w:rsid w:val="007A49C8"/>
    <w:rsid w:val="007A5DDA"/>
    <w:rsid w:val="007A6075"/>
    <w:rsid w:val="007A6E46"/>
    <w:rsid w:val="007A701F"/>
    <w:rsid w:val="007A7987"/>
    <w:rsid w:val="007B032B"/>
    <w:rsid w:val="007B070C"/>
    <w:rsid w:val="007B19DE"/>
    <w:rsid w:val="007B203B"/>
    <w:rsid w:val="007B2185"/>
    <w:rsid w:val="007B284C"/>
    <w:rsid w:val="007B2F3D"/>
    <w:rsid w:val="007B3F63"/>
    <w:rsid w:val="007B4173"/>
    <w:rsid w:val="007B423E"/>
    <w:rsid w:val="007B485E"/>
    <w:rsid w:val="007B53EA"/>
    <w:rsid w:val="007B5420"/>
    <w:rsid w:val="007B5869"/>
    <w:rsid w:val="007B5C77"/>
    <w:rsid w:val="007B5ED5"/>
    <w:rsid w:val="007B62ED"/>
    <w:rsid w:val="007B6371"/>
    <w:rsid w:val="007B7195"/>
    <w:rsid w:val="007B7583"/>
    <w:rsid w:val="007C0615"/>
    <w:rsid w:val="007C0624"/>
    <w:rsid w:val="007C0F5A"/>
    <w:rsid w:val="007C1062"/>
    <w:rsid w:val="007C2A47"/>
    <w:rsid w:val="007C3453"/>
    <w:rsid w:val="007C3F3A"/>
    <w:rsid w:val="007C4E3E"/>
    <w:rsid w:val="007C5761"/>
    <w:rsid w:val="007D04A3"/>
    <w:rsid w:val="007D0E6C"/>
    <w:rsid w:val="007D1109"/>
    <w:rsid w:val="007D112D"/>
    <w:rsid w:val="007D2793"/>
    <w:rsid w:val="007D2A78"/>
    <w:rsid w:val="007D2DA5"/>
    <w:rsid w:val="007D3388"/>
    <w:rsid w:val="007D3A22"/>
    <w:rsid w:val="007D4910"/>
    <w:rsid w:val="007D4D25"/>
    <w:rsid w:val="007D4E1B"/>
    <w:rsid w:val="007D6850"/>
    <w:rsid w:val="007D75A7"/>
    <w:rsid w:val="007D7923"/>
    <w:rsid w:val="007E1847"/>
    <w:rsid w:val="007E26E4"/>
    <w:rsid w:val="007E2A36"/>
    <w:rsid w:val="007E33A4"/>
    <w:rsid w:val="007E5CB2"/>
    <w:rsid w:val="007E6009"/>
    <w:rsid w:val="007E70DF"/>
    <w:rsid w:val="007E74BA"/>
    <w:rsid w:val="007E751A"/>
    <w:rsid w:val="007E78D4"/>
    <w:rsid w:val="007E7972"/>
    <w:rsid w:val="007F0A4B"/>
    <w:rsid w:val="007F0F1E"/>
    <w:rsid w:val="007F188B"/>
    <w:rsid w:val="007F1E89"/>
    <w:rsid w:val="007F261F"/>
    <w:rsid w:val="007F33D9"/>
    <w:rsid w:val="007F4BA0"/>
    <w:rsid w:val="007F502C"/>
    <w:rsid w:val="007F59A2"/>
    <w:rsid w:val="007F758A"/>
    <w:rsid w:val="007F7E50"/>
    <w:rsid w:val="00800253"/>
    <w:rsid w:val="00800C50"/>
    <w:rsid w:val="00801520"/>
    <w:rsid w:val="00801CBB"/>
    <w:rsid w:val="008023A6"/>
    <w:rsid w:val="00802754"/>
    <w:rsid w:val="008047F4"/>
    <w:rsid w:val="00806E9D"/>
    <w:rsid w:val="0080752D"/>
    <w:rsid w:val="00807E2C"/>
    <w:rsid w:val="008102D0"/>
    <w:rsid w:val="008115B8"/>
    <w:rsid w:val="0081378D"/>
    <w:rsid w:val="008144DE"/>
    <w:rsid w:val="00814995"/>
    <w:rsid w:val="00814E1C"/>
    <w:rsid w:val="008152ED"/>
    <w:rsid w:val="0081592D"/>
    <w:rsid w:val="00816783"/>
    <w:rsid w:val="00816FA9"/>
    <w:rsid w:val="008174E4"/>
    <w:rsid w:val="00817568"/>
    <w:rsid w:val="00817EAF"/>
    <w:rsid w:val="008214BC"/>
    <w:rsid w:val="008217FD"/>
    <w:rsid w:val="00821BC7"/>
    <w:rsid w:val="00821DDE"/>
    <w:rsid w:val="008242FF"/>
    <w:rsid w:val="008245D4"/>
    <w:rsid w:val="008255EA"/>
    <w:rsid w:val="008258DD"/>
    <w:rsid w:val="00825CA6"/>
    <w:rsid w:val="0082618A"/>
    <w:rsid w:val="0082706C"/>
    <w:rsid w:val="008300E7"/>
    <w:rsid w:val="00830268"/>
    <w:rsid w:val="008307DB"/>
    <w:rsid w:val="0083086D"/>
    <w:rsid w:val="00830F4F"/>
    <w:rsid w:val="00831705"/>
    <w:rsid w:val="008326CA"/>
    <w:rsid w:val="00833E4D"/>
    <w:rsid w:val="008346DC"/>
    <w:rsid w:val="00834742"/>
    <w:rsid w:val="00834E3B"/>
    <w:rsid w:val="00836170"/>
    <w:rsid w:val="008362AD"/>
    <w:rsid w:val="00836EB1"/>
    <w:rsid w:val="00840884"/>
    <w:rsid w:val="0084196C"/>
    <w:rsid w:val="00841C39"/>
    <w:rsid w:val="00841C55"/>
    <w:rsid w:val="0084222F"/>
    <w:rsid w:val="0084285C"/>
    <w:rsid w:val="00842BB7"/>
    <w:rsid w:val="00842C20"/>
    <w:rsid w:val="00842EFD"/>
    <w:rsid w:val="00845DDE"/>
    <w:rsid w:val="00846149"/>
    <w:rsid w:val="008464CF"/>
    <w:rsid w:val="00850BB8"/>
    <w:rsid w:val="0085195E"/>
    <w:rsid w:val="00852070"/>
    <w:rsid w:val="008540F5"/>
    <w:rsid w:val="00854317"/>
    <w:rsid w:val="00854A83"/>
    <w:rsid w:val="00857A90"/>
    <w:rsid w:val="00860673"/>
    <w:rsid w:val="008608A2"/>
    <w:rsid w:val="008611C3"/>
    <w:rsid w:val="00861A51"/>
    <w:rsid w:val="00863264"/>
    <w:rsid w:val="00863891"/>
    <w:rsid w:val="008647CC"/>
    <w:rsid w:val="00864BF4"/>
    <w:rsid w:val="008658EB"/>
    <w:rsid w:val="00865AAC"/>
    <w:rsid w:val="00867915"/>
    <w:rsid w:val="00867C13"/>
    <w:rsid w:val="008700FA"/>
    <w:rsid w:val="0087052C"/>
    <w:rsid w:val="00870D57"/>
    <w:rsid w:val="00871C75"/>
    <w:rsid w:val="00872081"/>
    <w:rsid w:val="0087244F"/>
    <w:rsid w:val="00873A33"/>
    <w:rsid w:val="00874012"/>
    <w:rsid w:val="00876A04"/>
    <w:rsid w:val="00877C12"/>
    <w:rsid w:val="008805C9"/>
    <w:rsid w:val="008810D6"/>
    <w:rsid w:val="008816C9"/>
    <w:rsid w:val="00882218"/>
    <w:rsid w:val="0088303C"/>
    <w:rsid w:val="00883E6B"/>
    <w:rsid w:val="00884054"/>
    <w:rsid w:val="00884489"/>
    <w:rsid w:val="00884C64"/>
    <w:rsid w:val="00886672"/>
    <w:rsid w:val="00887503"/>
    <w:rsid w:val="00887D3F"/>
    <w:rsid w:val="008906C9"/>
    <w:rsid w:val="00892D2B"/>
    <w:rsid w:val="00892DD5"/>
    <w:rsid w:val="008931D8"/>
    <w:rsid w:val="00897D29"/>
    <w:rsid w:val="008A0A94"/>
    <w:rsid w:val="008A20DB"/>
    <w:rsid w:val="008A23B2"/>
    <w:rsid w:val="008A2B04"/>
    <w:rsid w:val="008A2E79"/>
    <w:rsid w:val="008A48D4"/>
    <w:rsid w:val="008A4EC6"/>
    <w:rsid w:val="008A68FA"/>
    <w:rsid w:val="008A720B"/>
    <w:rsid w:val="008B0084"/>
    <w:rsid w:val="008B1B61"/>
    <w:rsid w:val="008B1F4E"/>
    <w:rsid w:val="008B207E"/>
    <w:rsid w:val="008B346E"/>
    <w:rsid w:val="008B38B7"/>
    <w:rsid w:val="008B3E53"/>
    <w:rsid w:val="008B532F"/>
    <w:rsid w:val="008B6C60"/>
    <w:rsid w:val="008C02B9"/>
    <w:rsid w:val="008C20B9"/>
    <w:rsid w:val="008C3CA5"/>
    <w:rsid w:val="008C427A"/>
    <w:rsid w:val="008C441B"/>
    <w:rsid w:val="008C52D8"/>
    <w:rsid w:val="008C5BA8"/>
    <w:rsid w:val="008C6763"/>
    <w:rsid w:val="008C6C1C"/>
    <w:rsid w:val="008C723C"/>
    <w:rsid w:val="008D0624"/>
    <w:rsid w:val="008D2FFB"/>
    <w:rsid w:val="008D36D8"/>
    <w:rsid w:val="008D4280"/>
    <w:rsid w:val="008D660B"/>
    <w:rsid w:val="008D6722"/>
    <w:rsid w:val="008D6FDD"/>
    <w:rsid w:val="008E29BF"/>
    <w:rsid w:val="008E2F33"/>
    <w:rsid w:val="008E3359"/>
    <w:rsid w:val="008E4AE0"/>
    <w:rsid w:val="008E5F6D"/>
    <w:rsid w:val="008E783E"/>
    <w:rsid w:val="008F06ED"/>
    <w:rsid w:val="008F09B5"/>
    <w:rsid w:val="008F1310"/>
    <w:rsid w:val="008F1CD3"/>
    <w:rsid w:val="008F1EAF"/>
    <w:rsid w:val="008F2A22"/>
    <w:rsid w:val="008F47BE"/>
    <w:rsid w:val="008F4D2D"/>
    <w:rsid w:val="008F5146"/>
    <w:rsid w:val="008F5CDA"/>
    <w:rsid w:val="008F6561"/>
    <w:rsid w:val="008F686F"/>
    <w:rsid w:val="008F73C3"/>
    <w:rsid w:val="008F7708"/>
    <w:rsid w:val="009005CD"/>
    <w:rsid w:val="00900DCA"/>
    <w:rsid w:val="00901697"/>
    <w:rsid w:val="00901C06"/>
    <w:rsid w:val="009022D1"/>
    <w:rsid w:val="00902957"/>
    <w:rsid w:val="00902E8E"/>
    <w:rsid w:val="00903188"/>
    <w:rsid w:val="00903621"/>
    <w:rsid w:val="009051B9"/>
    <w:rsid w:val="009056A6"/>
    <w:rsid w:val="009061B0"/>
    <w:rsid w:val="00906877"/>
    <w:rsid w:val="00907E30"/>
    <w:rsid w:val="00910B85"/>
    <w:rsid w:val="00910D15"/>
    <w:rsid w:val="00911325"/>
    <w:rsid w:val="00911F7C"/>
    <w:rsid w:val="009122F3"/>
    <w:rsid w:val="00912AD2"/>
    <w:rsid w:val="00912DF0"/>
    <w:rsid w:val="00912F19"/>
    <w:rsid w:val="00913705"/>
    <w:rsid w:val="009163F2"/>
    <w:rsid w:val="00916599"/>
    <w:rsid w:val="00916AF7"/>
    <w:rsid w:val="009172D4"/>
    <w:rsid w:val="009174FC"/>
    <w:rsid w:val="00917EA5"/>
    <w:rsid w:val="0092148E"/>
    <w:rsid w:val="009214DF"/>
    <w:rsid w:val="00921B52"/>
    <w:rsid w:val="00921EA5"/>
    <w:rsid w:val="009222D3"/>
    <w:rsid w:val="009223D8"/>
    <w:rsid w:val="009232B9"/>
    <w:rsid w:val="00923507"/>
    <w:rsid w:val="00923DBF"/>
    <w:rsid w:val="009263B9"/>
    <w:rsid w:val="00926D1B"/>
    <w:rsid w:val="0092761B"/>
    <w:rsid w:val="0093044E"/>
    <w:rsid w:val="0093045A"/>
    <w:rsid w:val="00930967"/>
    <w:rsid w:val="00930DD8"/>
    <w:rsid w:val="0093116E"/>
    <w:rsid w:val="00931C4B"/>
    <w:rsid w:val="009327D4"/>
    <w:rsid w:val="009327DD"/>
    <w:rsid w:val="0093434A"/>
    <w:rsid w:val="00935793"/>
    <w:rsid w:val="0093597C"/>
    <w:rsid w:val="00936435"/>
    <w:rsid w:val="009367CF"/>
    <w:rsid w:val="00937894"/>
    <w:rsid w:val="00940639"/>
    <w:rsid w:val="00941D53"/>
    <w:rsid w:val="00942FCD"/>
    <w:rsid w:val="00943141"/>
    <w:rsid w:val="0094413F"/>
    <w:rsid w:val="00944305"/>
    <w:rsid w:val="0094454A"/>
    <w:rsid w:val="00945238"/>
    <w:rsid w:val="00945E3F"/>
    <w:rsid w:val="00945F0A"/>
    <w:rsid w:val="00946DA2"/>
    <w:rsid w:val="00946E94"/>
    <w:rsid w:val="00947652"/>
    <w:rsid w:val="00947CE6"/>
    <w:rsid w:val="00950367"/>
    <w:rsid w:val="00951187"/>
    <w:rsid w:val="00951625"/>
    <w:rsid w:val="00953787"/>
    <w:rsid w:val="009559DE"/>
    <w:rsid w:val="00955EF6"/>
    <w:rsid w:val="009566EA"/>
    <w:rsid w:val="009612B2"/>
    <w:rsid w:val="00961E41"/>
    <w:rsid w:val="00962373"/>
    <w:rsid w:val="0096623C"/>
    <w:rsid w:val="009664C4"/>
    <w:rsid w:val="0096656F"/>
    <w:rsid w:val="0097176D"/>
    <w:rsid w:val="00971D00"/>
    <w:rsid w:val="009723F3"/>
    <w:rsid w:val="00972E53"/>
    <w:rsid w:val="009759F5"/>
    <w:rsid w:val="0097672A"/>
    <w:rsid w:val="00977706"/>
    <w:rsid w:val="00977DB8"/>
    <w:rsid w:val="00977FE6"/>
    <w:rsid w:val="00980BA9"/>
    <w:rsid w:val="00981B54"/>
    <w:rsid w:val="00983932"/>
    <w:rsid w:val="009840D6"/>
    <w:rsid w:val="00984830"/>
    <w:rsid w:val="00984AA3"/>
    <w:rsid w:val="009858E0"/>
    <w:rsid w:val="00986698"/>
    <w:rsid w:val="0098782B"/>
    <w:rsid w:val="009907D5"/>
    <w:rsid w:val="00990F7A"/>
    <w:rsid w:val="00991575"/>
    <w:rsid w:val="009919DF"/>
    <w:rsid w:val="00991D87"/>
    <w:rsid w:val="009924C8"/>
    <w:rsid w:val="00995425"/>
    <w:rsid w:val="00996E33"/>
    <w:rsid w:val="009A03A5"/>
    <w:rsid w:val="009A12AA"/>
    <w:rsid w:val="009A1332"/>
    <w:rsid w:val="009A17D5"/>
    <w:rsid w:val="009A2612"/>
    <w:rsid w:val="009A4264"/>
    <w:rsid w:val="009A49F8"/>
    <w:rsid w:val="009A4B50"/>
    <w:rsid w:val="009A57E1"/>
    <w:rsid w:val="009A5FD8"/>
    <w:rsid w:val="009A6E20"/>
    <w:rsid w:val="009B0C93"/>
    <w:rsid w:val="009B22CC"/>
    <w:rsid w:val="009B24AF"/>
    <w:rsid w:val="009B3D4C"/>
    <w:rsid w:val="009B4B2E"/>
    <w:rsid w:val="009B4C4E"/>
    <w:rsid w:val="009B7E9F"/>
    <w:rsid w:val="009C0B69"/>
    <w:rsid w:val="009C0F67"/>
    <w:rsid w:val="009C1885"/>
    <w:rsid w:val="009C3351"/>
    <w:rsid w:val="009C44DD"/>
    <w:rsid w:val="009C5AAE"/>
    <w:rsid w:val="009C65CB"/>
    <w:rsid w:val="009C7214"/>
    <w:rsid w:val="009D0E31"/>
    <w:rsid w:val="009D1E19"/>
    <w:rsid w:val="009D2C40"/>
    <w:rsid w:val="009D32A6"/>
    <w:rsid w:val="009D3FE7"/>
    <w:rsid w:val="009D4FF9"/>
    <w:rsid w:val="009E0AA2"/>
    <w:rsid w:val="009E0E78"/>
    <w:rsid w:val="009E2C69"/>
    <w:rsid w:val="009E306A"/>
    <w:rsid w:val="009E39CE"/>
    <w:rsid w:val="009E3DD3"/>
    <w:rsid w:val="009E404D"/>
    <w:rsid w:val="009E40F4"/>
    <w:rsid w:val="009E5B11"/>
    <w:rsid w:val="009E712C"/>
    <w:rsid w:val="009E75AD"/>
    <w:rsid w:val="009E7F08"/>
    <w:rsid w:val="009F1002"/>
    <w:rsid w:val="009F14E4"/>
    <w:rsid w:val="009F22A3"/>
    <w:rsid w:val="009F3169"/>
    <w:rsid w:val="009F4D16"/>
    <w:rsid w:val="009F4EE9"/>
    <w:rsid w:val="009F5717"/>
    <w:rsid w:val="009F5BD6"/>
    <w:rsid w:val="009F5E32"/>
    <w:rsid w:val="009F6C24"/>
    <w:rsid w:val="009F6FF4"/>
    <w:rsid w:val="009F77EB"/>
    <w:rsid w:val="009F79E0"/>
    <w:rsid w:val="00A00EC8"/>
    <w:rsid w:val="00A01420"/>
    <w:rsid w:val="00A0179C"/>
    <w:rsid w:val="00A02A5A"/>
    <w:rsid w:val="00A02FFA"/>
    <w:rsid w:val="00A035BF"/>
    <w:rsid w:val="00A04455"/>
    <w:rsid w:val="00A05747"/>
    <w:rsid w:val="00A06329"/>
    <w:rsid w:val="00A0645A"/>
    <w:rsid w:val="00A10AE8"/>
    <w:rsid w:val="00A11A08"/>
    <w:rsid w:val="00A12E13"/>
    <w:rsid w:val="00A15B32"/>
    <w:rsid w:val="00A164F6"/>
    <w:rsid w:val="00A16641"/>
    <w:rsid w:val="00A17868"/>
    <w:rsid w:val="00A22DDD"/>
    <w:rsid w:val="00A235BD"/>
    <w:rsid w:val="00A23DDE"/>
    <w:rsid w:val="00A24E76"/>
    <w:rsid w:val="00A25552"/>
    <w:rsid w:val="00A25717"/>
    <w:rsid w:val="00A25C4D"/>
    <w:rsid w:val="00A268E2"/>
    <w:rsid w:val="00A27ED4"/>
    <w:rsid w:val="00A321E9"/>
    <w:rsid w:val="00A33086"/>
    <w:rsid w:val="00A34595"/>
    <w:rsid w:val="00A35E91"/>
    <w:rsid w:val="00A366AA"/>
    <w:rsid w:val="00A3710C"/>
    <w:rsid w:val="00A40513"/>
    <w:rsid w:val="00A40B48"/>
    <w:rsid w:val="00A4180E"/>
    <w:rsid w:val="00A418EC"/>
    <w:rsid w:val="00A43085"/>
    <w:rsid w:val="00A430B7"/>
    <w:rsid w:val="00A43A9D"/>
    <w:rsid w:val="00A44144"/>
    <w:rsid w:val="00A44455"/>
    <w:rsid w:val="00A44924"/>
    <w:rsid w:val="00A44C26"/>
    <w:rsid w:val="00A45113"/>
    <w:rsid w:val="00A45B7A"/>
    <w:rsid w:val="00A46EB8"/>
    <w:rsid w:val="00A501C2"/>
    <w:rsid w:val="00A5077A"/>
    <w:rsid w:val="00A519BF"/>
    <w:rsid w:val="00A57D52"/>
    <w:rsid w:val="00A62856"/>
    <w:rsid w:val="00A63168"/>
    <w:rsid w:val="00A63451"/>
    <w:rsid w:val="00A63607"/>
    <w:rsid w:val="00A636B9"/>
    <w:rsid w:val="00A64B93"/>
    <w:rsid w:val="00A650DD"/>
    <w:rsid w:val="00A666F3"/>
    <w:rsid w:val="00A66796"/>
    <w:rsid w:val="00A673C9"/>
    <w:rsid w:val="00A67F10"/>
    <w:rsid w:val="00A70ECE"/>
    <w:rsid w:val="00A71947"/>
    <w:rsid w:val="00A7215C"/>
    <w:rsid w:val="00A72DF1"/>
    <w:rsid w:val="00A7303F"/>
    <w:rsid w:val="00A73482"/>
    <w:rsid w:val="00A7380B"/>
    <w:rsid w:val="00A7413A"/>
    <w:rsid w:val="00A745A6"/>
    <w:rsid w:val="00A745E4"/>
    <w:rsid w:val="00A746D3"/>
    <w:rsid w:val="00A76121"/>
    <w:rsid w:val="00A80AB4"/>
    <w:rsid w:val="00A82346"/>
    <w:rsid w:val="00A83135"/>
    <w:rsid w:val="00A83987"/>
    <w:rsid w:val="00A86A29"/>
    <w:rsid w:val="00A87454"/>
    <w:rsid w:val="00A874B4"/>
    <w:rsid w:val="00A874FD"/>
    <w:rsid w:val="00A9006E"/>
    <w:rsid w:val="00A920C9"/>
    <w:rsid w:val="00A922C4"/>
    <w:rsid w:val="00A92644"/>
    <w:rsid w:val="00A9334B"/>
    <w:rsid w:val="00A93817"/>
    <w:rsid w:val="00A93E6B"/>
    <w:rsid w:val="00A940EA"/>
    <w:rsid w:val="00A94D68"/>
    <w:rsid w:val="00A94FF5"/>
    <w:rsid w:val="00A97072"/>
    <w:rsid w:val="00A9726D"/>
    <w:rsid w:val="00AA070E"/>
    <w:rsid w:val="00AA0D38"/>
    <w:rsid w:val="00AA107A"/>
    <w:rsid w:val="00AA2935"/>
    <w:rsid w:val="00AA29C0"/>
    <w:rsid w:val="00AA327D"/>
    <w:rsid w:val="00AA390A"/>
    <w:rsid w:val="00AA5CE6"/>
    <w:rsid w:val="00AA5E77"/>
    <w:rsid w:val="00AA6673"/>
    <w:rsid w:val="00AB0FAA"/>
    <w:rsid w:val="00AB1EF2"/>
    <w:rsid w:val="00AB5460"/>
    <w:rsid w:val="00AB568B"/>
    <w:rsid w:val="00AB6055"/>
    <w:rsid w:val="00AB60EF"/>
    <w:rsid w:val="00AB7A95"/>
    <w:rsid w:val="00AC066B"/>
    <w:rsid w:val="00AC09FF"/>
    <w:rsid w:val="00AC0FD3"/>
    <w:rsid w:val="00AC216D"/>
    <w:rsid w:val="00AC2676"/>
    <w:rsid w:val="00AC27AD"/>
    <w:rsid w:val="00AC5766"/>
    <w:rsid w:val="00AC5C02"/>
    <w:rsid w:val="00AC73C9"/>
    <w:rsid w:val="00AD218E"/>
    <w:rsid w:val="00AD23EF"/>
    <w:rsid w:val="00AD2F37"/>
    <w:rsid w:val="00AD3127"/>
    <w:rsid w:val="00AD3346"/>
    <w:rsid w:val="00AD3821"/>
    <w:rsid w:val="00AD3BE7"/>
    <w:rsid w:val="00AD3E98"/>
    <w:rsid w:val="00AD454F"/>
    <w:rsid w:val="00AD52D2"/>
    <w:rsid w:val="00AD5449"/>
    <w:rsid w:val="00AD7F73"/>
    <w:rsid w:val="00AE0154"/>
    <w:rsid w:val="00AE0976"/>
    <w:rsid w:val="00AE1638"/>
    <w:rsid w:val="00AE1E4F"/>
    <w:rsid w:val="00AE3F79"/>
    <w:rsid w:val="00AE453D"/>
    <w:rsid w:val="00AE579B"/>
    <w:rsid w:val="00AE5829"/>
    <w:rsid w:val="00AE67F2"/>
    <w:rsid w:val="00AE770D"/>
    <w:rsid w:val="00AE7826"/>
    <w:rsid w:val="00AE7B63"/>
    <w:rsid w:val="00AF3703"/>
    <w:rsid w:val="00AF3C8F"/>
    <w:rsid w:val="00AF4A47"/>
    <w:rsid w:val="00AF56DD"/>
    <w:rsid w:val="00AF593A"/>
    <w:rsid w:val="00AF5BBD"/>
    <w:rsid w:val="00AF61BC"/>
    <w:rsid w:val="00AF7659"/>
    <w:rsid w:val="00AF7EF8"/>
    <w:rsid w:val="00B0085A"/>
    <w:rsid w:val="00B013DD"/>
    <w:rsid w:val="00B01B52"/>
    <w:rsid w:val="00B02418"/>
    <w:rsid w:val="00B03A37"/>
    <w:rsid w:val="00B06E10"/>
    <w:rsid w:val="00B075FB"/>
    <w:rsid w:val="00B10B08"/>
    <w:rsid w:val="00B10D29"/>
    <w:rsid w:val="00B11489"/>
    <w:rsid w:val="00B120C6"/>
    <w:rsid w:val="00B121B4"/>
    <w:rsid w:val="00B12A9B"/>
    <w:rsid w:val="00B14716"/>
    <w:rsid w:val="00B148BE"/>
    <w:rsid w:val="00B14A98"/>
    <w:rsid w:val="00B158AB"/>
    <w:rsid w:val="00B169D0"/>
    <w:rsid w:val="00B177AE"/>
    <w:rsid w:val="00B1783F"/>
    <w:rsid w:val="00B2039D"/>
    <w:rsid w:val="00B209B6"/>
    <w:rsid w:val="00B21513"/>
    <w:rsid w:val="00B22CEC"/>
    <w:rsid w:val="00B24A80"/>
    <w:rsid w:val="00B26522"/>
    <w:rsid w:val="00B26545"/>
    <w:rsid w:val="00B267A6"/>
    <w:rsid w:val="00B26C92"/>
    <w:rsid w:val="00B27AD3"/>
    <w:rsid w:val="00B30C75"/>
    <w:rsid w:val="00B330F1"/>
    <w:rsid w:val="00B33106"/>
    <w:rsid w:val="00B3390A"/>
    <w:rsid w:val="00B33EEA"/>
    <w:rsid w:val="00B3443B"/>
    <w:rsid w:val="00B34B3C"/>
    <w:rsid w:val="00B351F1"/>
    <w:rsid w:val="00B3533C"/>
    <w:rsid w:val="00B353D6"/>
    <w:rsid w:val="00B365F2"/>
    <w:rsid w:val="00B36BD7"/>
    <w:rsid w:val="00B36FDC"/>
    <w:rsid w:val="00B37444"/>
    <w:rsid w:val="00B37F5B"/>
    <w:rsid w:val="00B40AE7"/>
    <w:rsid w:val="00B4355D"/>
    <w:rsid w:val="00B43FA8"/>
    <w:rsid w:val="00B441D0"/>
    <w:rsid w:val="00B442C5"/>
    <w:rsid w:val="00B46B49"/>
    <w:rsid w:val="00B470EF"/>
    <w:rsid w:val="00B47493"/>
    <w:rsid w:val="00B50D26"/>
    <w:rsid w:val="00B523B7"/>
    <w:rsid w:val="00B5311A"/>
    <w:rsid w:val="00B53FF6"/>
    <w:rsid w:val="00B54E31"/>
    <w:rsid w:val="00B56307"/>
    <w:rsid w:val="00B5770C"/>
    <w:rsid w:val="00B57A76"/>
    <w:rsid w:val="00B619E0"/>
    <w:rsid w:val="00B62986"/>
    <w:rsid w:val="00B62CF7"/>
    <w:rsid w:val="00B64BF5"/>
    <w:rsid w:val="00B65A64"/>
    <w:rsid w:val="00B65CD7"/>
    <w:rsid w:val="00B6633F"/>
    <w:rsid w:val="00B66DA8"/>
    <w:rsid w:val="00B67805"/>
    <w:rsid w:val="00B70214"/>
    <w:rsid w:val="00B704BF"/>
    <w:rsid w:val="00B70C2D"/>
    <w:rsid w:val="00B70FB2"/>
    <w:rsid w:val="00B71444"/>
    <w:rsid w:val="00B71A58"/>
    <w:rsid w:val="00B71F9B"/>
    <w:rsid w:val="00B72C9C"/>
    <w:rsid w:val="00B73163"/>
    <w:rsid w:val="00B7495A"/>
    <w:rsid w:val="00B7579D"/>
    <w:rsid w:val="00B77956"/>
    <w:rsid w:val="00B805FD"/>
    <w:rsid w:val="00B80720"/>
    <w:rsid w:val="00B81D0A"/>
    <w:rsid w:val="00B82D62"/>
    <w:rsid w:val="00B86DA9"/>
    <w:rsid w:val="00B86E0E"/>
    <w:rsid w:val="00B86E39"/>
    <w:rsid w:val="00B9160F"/>
    <w:rsid w:val="00B91D08"/>
    <w:rsid w:val="00B9270E"/>
    <w:rsid w:val="00B92ABE"/>
    <w:rsid w:val="00B9457C"/>
    <w:rsid w:val="00B9626F"/>
    <w:rsid w:val="00B978E1"/>
    <w:rsid w:val="00BA0AA2"/>
    <w:rsid w:val="00BA0ECB"/>
    <w:rsid w:val="00BA0F20"/>
    <w:rsid w:val="00BA222C"/>
    <w:rsid w:val="00BA3320"/>
    <w:rsid w:val="00BA376C"/>
    <w:rsid w:val="00BA3AF8"/>
    <w:rsid w:val="00BA513B"/>
    <w:rsid w:val="00BA57E6"/>
    <w:rsid w:val="00BA638E"/>
    <w:rsid w:val="00BA6D8D"/>
    <w:rsid w:val="00BA7593"/>
    <w:rsid w:val="00BA7D73"/>
    <w:rsid w:val="00BA7E83"/>
    <w:rsid w:val="00BB22AC"/>
    <w:rsid w:val="00BB32F1"/>
    <w:rsid w:val="00BB3B83"/>
    <w:rsid w:val="00BB41B4"/>
    <w:rsid w:val="00BB4AB0"/>
    <w:rsid w:val="00BB6FA1"/>
    <w:rsid w:val="00BB78CA"/>
    <w:rsid w:val="00BB78F1"/>
    <w:rsid w:val="00BC0B63"/>
    <w:rsid w:val="00BC1009"/>
    <w:rsid w:val="00BC19CC"/>
    <w:rsid w:val="00BC2104"/>
    <w:rsid w:val="00BC52AB"/>
    <w:rsid w:val="00BC5571"/>
    <w:rsid w:val="00BC5A9F"/>
    <w:rsid w:val="00BC6E28"/>
    <w:rsid w:val="00BC71A1"/>
    <w:rsid w:val="00BC7F90"/>
    <w:rsid w:val="00BD07C6"/>
    <w:rsid w:val="00BD21F2"/>
    <w:rsid w:val="00BD2CE5"/>
    <w:rsid w:val="00BD32E4"/>
    <w:rsid w:val="00BD347F"/>
    <w:rsid w:val="00BD4183"/>
    <w:rsid w:val="00BD4390"/>
    <w:rsid w:val="00BD4EF4"/>
    <w:rsid w:val="00BD5494"/>
    <w:rsid w:val="00BD6FFB"/>
    <w:rsid w:val="00BE0BB3"/>
    <w:rsid w:val="00BE1162"/>
    <w:rsid w:val="00BE280F"/>
    <w:rsid w:val="00BE2938"/>
    <w:rsid w:val="00BE3C72"/>
    <w:rsid w:val="00BE3E0F"/>
    <w:rsid w:val="00BE4092"/>
    <w:rsid w:val="00BE46D2"/>
    <w:rsid w:val="00BE46E9"/>
    <w:rsid w:val="00BE4A4D"/>
    <w:rsid w:val="00BE5110"/>
    <w:rsid w:val="00BE5232"/>
    <w:rsid w:val="00BE5DC3"/>
    <w:rsid w:val="00BE604E"/>
    <w:rsid w:val="00BE695A"/>
    <w:rsid w:val="00BE6ED4"/>
    <w:rsid w:val="00BE7538"/>
    <w:rsid w:val="00BE78A8"/>
    <w:rsid w:val="00BE79A3"/>
    <w:rsid w:val="00BF169F"/>
    <w:rsid w:val="00BF24D1"/>
    <w:rsid w:val="00BF2521"/>
    <w:rsid w:val="00BF452F"/>
    <w:rsid w:val="00BF4B7D"/>
    <w:rsid w:val="00BF6513"/>
    <w:rsid w:val="00BF7CF6"/>
    <w:rsid w:val="00C00908"/>
    <w:rsid w:val="00C00AE5"/>
    <w:rsid w:val="00C01EA2"/>
    <w:rsid w:val="00C023F7"/>
    <w:rsid w:val="00C0310A"/>
    <w:rsid w:val="00C03734"/>
    <w:rsid w:val="00C03A37"/>
    <w:rsid w:val="00C04D79"/>
    <w:rsid w:val="00C06168"/>
    <w:rsid w:val="00C06EA5"/>
    <w:rsid w:val="00C070EC"/>
    <w:rsid w:val="00C071FD"/>
    <w:rsid w:val="00C10D30"/>
    <w:rsid w:val="00C11A1B"/>
    <w:rsid w:val="00C12067"/>
    <w:rsid w:val="00C12D4E"/>
    <w:rsid w:val="00C14884"/>
    <w:rsid w:val="00C14FFF"/>
    <w:rsid w:val="00C1585E"/>
    <w:rsid w:val="00C165A8"/>
    <w:rsid w:val="00C17B32"/>
    <w:rsid w:val="00C20757"/>
    <w:rsid w:val="00C21461"/>
    <w:rsid w:val="00C21980"/>
    <w:rsid w:val="00C21DBD"/>
    <w:rsid w:val="00C23481"/>
    <w:rsid w:val="00C244B8"/>
    <w:rsid w:val="00C24BD7"/>
    <w:rsid w:val="00C25479"/>
    <w:rsid w:val="00C2593B"/>
    <w:rsid w:val="00C25DE3"/>
    <w:rsid w:val="00C26399"/>
    <w:rsid w:val="00C266AC"/>
    <w:rsid w:val="00C27530"/>
    <w:rsid w:val="00C3063E"/>
    <w:rsid w:val="00C32A67"/>
    <w:rsid w:val="00C33EF0"/>
    <w:rsid w:val="00C3446A"/>
    <w:rsid w:val="00C355D7"/>
    <w:rsid w:val="00C357DB"/>
    <w:rsid w:val="00C36358"/>
    <w:rsid w:val="00C36D1B"/>
    <w:rsid w:val="00C37E52"/>
    <w:rsid w:val="00C4012E"/>
    <w:rsid w:val="00C40769"/>
    <w:rsid w:val="00C41E9F"/>
    <w:rsid w:val="00C4448A"/>
    <w:rsid w:val="00C445C1"/>
    <w:rsid w:val="00C44E00"/>
    <w:rsid w:val="00C45ADB"/>
    <w:rsid w:val="00C45C35"/>
    <w:rsid w:val="00C46AD2"/>
    <w:rsid w:val="00C46E26"/>
    <w:rsid w:val="00C50503"/>
    <w:rsid w:val="00C50903"/>
    <w:rsid w:val="00C515AE"/>
    <w:rsid w:val="00C51D51"/>
    <w:rsid w:val="00C52130"/>
    <w:rsid w:val="00C528B8"/>
    <w:rsid w:val="00C53585"/>
    <w:rsid w:val="00C545A7"/>
    <w:rsid w:val="00C54641"/>
    <w:rsid w:val="00C5603F"/>
    <w:rsid w:val="00C576DE"/>
    <w:rsid w:val="00C60583"/>
    <w:rsid w:val="00C61601"/>
    <w:rsid w:val="00C6181D"/>
    <w:rsid w:val="00C64452"/>
    <w:rsid w:val="00C66D2C"/>
    <w:rsid w:val="00C7080B"/>
    <w:rsid w:val="00C712A6"/>
    <w:rsid w:val="00C71507"/>
    <w:rsid w:val="00C71E91"/>
    <w:rsid w:val="00C7338C"/>
    <w:rsid w:val="00C739BC"/>
    <w:rsid w:val="00C76183"/>
    <w:rsid w:val="00C7619F"/>
    <w:rsid w:val="00C76BD0"/>
    <w:rsid w:val="00C7734A"/>
    <w:rsid w:val="00C77ED3"/>
    <w:rsid w:val="00C77FBD"/>
    <w:rsid w:val="00C80D06"/>
    <w:rsid w:val="00C82B6B"/>
    <w:rsid w:val="00C83002"/>
    <w:rsid w:val="00C831B5"/>
    <w:rsid w:val="00C833BD"/>
    <w:rsid w:val="00C83504"/>
    <w:rsid w:val="00C83548"/>
    <w:rsid w:val="00C837F6"/>
    <w:rsid w:val="00C84BE2"/>
    <w:rsid w:val="00C85D4E"/>
    <w:rsid w:val="00C86D33"/>
    <w:rsid w:val="00C86F9A"/>
    <w:rsid w:val="00C871C3"/>
    <w:rsid w:val="00C87463"/>
    <w:rsid w:val="00C9227E"/>
    <w:rsid w:val="00C946D7"/>
    <w:rsid w:val="00C96E02"/>
    <w:rsid w:val="00CA0294"/>
    <w:rsid w:val="00CA0541"/>
    <w:rsid w:val="00CA11BB"/>
    <w:rsid w:val="00CA1572"/>
    <w:rsid w:val="00CA1CD0"/>
    <w:rsid w:val="00CA29BA"/>
    <w:rsid w:val="00CA2B6B"/>
    <w:rsid w:val="00CA3F1D"/>
    <w:rsid w:val="00CA5169"/>
    <w:rsid w:val="00CA57ED"/>
    <w:rsid w:val="00CA73F1"/>
    <w:rsid w:val="00CB0AFB"/>
    <w:rsid w:val="00CB104F"/>
    <w:rsid w:val="00CB1ADB"/>
    <w:rsid w:val="00CB2EB4"/>
    <w:rsid w:val="00CB583B"/>
    <w:rsid w:val="00CB5B7C"/>
    <w:rsid w:val="00CB627D"/>
    <w:rsid w:val="00CB6B1D"/>
    <w:rsid w:val="00CB6D67"/>
    <w:rsid w:val="00CB7893"/>
    <w:rsid w:val="00CB799B"/>
    <w:rsid w:val="00CC0236"/>
    <w:rsid w:val="00CC1937"/>
    <w:rsid w:val="00CC1BDB"/>
    <w:rsid w:val="00CC1F57"/>
    <w:rsid w:val="00CC219B"/>
    <w:rsid w:val="00CC2348"/>
    <w:rsid w:val="00CC27E4"/>
    <w:rsid w:val="00CC49EF"/>
    <w:rsid w:val="00CC4BD8"/>
    <w:rsid w:val="00CC5CDA"/>
    <w:rsid w:val="00CC5E62"/>
    <w:rsid w:val="00CC6ECC"/>
    <w:rsid w:val="00CD02D2"/>
    <w:rsid w:val="00CD0330"/>
    <w:rsid w:val="00CD0E99"/>
    <w:rsid w:val="00CD2A32"/>
    <w:rsid w:val="00CD3789"/>
    <w:rsid w:val="00CD5CDD"/>
    <w:rsid w:val="00CD6F70"/>
    <w:rsid w:val="00CD788E"/>
    <w:rsid w:val="00CD7933"/>
    <w:rsid w:val="00CD7FB6"/>
    <w:rsid w:val="00CE0BDC"/>
    <w:rsid w:val="00CE1FFC"/>
    <w:rsid w:val="00CE397A"/>
    <w:rsid w:val="00CE4970"/>
    <w:rsid w:val="00CE57E2"/>
    <w:rsid w:val="00CE6550"/>
    <w:rsid w:val="00CE6689"/>
    <w:rsid w:val="00CE66C6"/>
    <w:rsid w:val="00CE74D3"/>
    <w:rsid w:val="00CE75F6"/>
    <w:rsid w:val="00CE77D7"/>
    <w:rsid w:val="00CE7E46"/>
    <w:rsid w:val="00CF15CE"/>
    <w:rsid w:val="00CF1D66"/>
    <w:rsid w:val="00CF298F"/>
    <w:rsid w:val="00CF5B1B"/>
    <w:rsid w:val="00CF5BBF"/>
    <w:rsid w:val="00CF6150"/>
    <w:rsid w:val="00D00EAD"/>
    <w:rsid w:val="00D0229A"/>
    <w:rsid w:val="00D02766"/>
    <w:rsid w:val="00D04EC3"/>
    <w:rsid w:val="00D0586B"/>
    <w:rsid w:val="00D05F76"/>
    <w:rsid w:val="00D077A0"/>
    <w:rsid w:val="00D07BB4"/>
    <w:rsid w:val="00D10CED"/>
    <w:rsid w:val="00D10EE6"/>
    <w:rsid w:val="00D11F0C"/>
    <w:rsid w:val="00D12029"/>
    <w:rsid w:val="00D12221"/>
    <w:rsid w:val="00D12848"/>
    <w:rsid w:val="00D12945"/>
    <w:rsid w:val="00D12B66"/>
    <w:rsid w:val="00D12E25"/>
    <w:rsid w:val="00D12FCA"/>
    <w:rsid w:val="00D14CDF"/>
    <w:rsid w:val="00D168E5"/>
    <w:rsid w:val="00D16A84"/>
    <w:rsid w:val="00D17B21"/>
    <w:rsid w:val="00D17BF4"/>
    <w:rsid w:val="00D17C8E"/>
    <w:rsid w:val="00D20351"/>
    <w:rsid w:val="00D2238F"/>
    <w:rsid w:val="00D22B54"/>
    <w:rsid w:val="00D238F1"/>
    <w:rsid w:val="00D2448C"/>
    <w:rsid w:val="00D2498A"/>
    <w:rsid w:val="00D24C91"/>
    <w:rsid w:val="00D262F3"/>
    <w:rsid w:val="00D27A5B"/>
    <w:rsid w:val="00D27E81"/>
    <w:rsid w:val="00D311B9"/>
    <w:rsid w:val="00D3207E"/>
    <w:rsid w:val="00D32E46"/>
    <w:rsid w:val="00D3349A"/>
    <w:rsid w:val="00D341D5"/>
    <w:rsid w:val="00D3488E"/>
    <w:rsid w:val="00D348D4"/>
    <w:rsid w:val="00D349E4"/>
    <w:rsid w:val="00D34B8D"/>
    <w:rsid w:val="00D34E2E"/>
    <w:rsid w:val="00D34E3B"/>
    <w:rsid w:val="00D34FE0"/>
    <w:rsid w:val="00D35029"/>
    <w:rsid w:val="00D370CA"/>
    <w:rsid w:val="00D3740F"/>
    <w:rsid w:val="00D37593"/>
    <w:rsid w:val="00D375B4"/>
    <w:rsid w:val="00D37F5F"/>
    <w:rsid w:val="00D40A32"/>
    <w:rsid w:val="00D42154"/>
    <w:rsid w:val="00D4263F"/>
    <w:rsid w:val="00D43DC3"/>
    <w:rsid w:val="00D43F3D"/>
    <w:rsid w:val="00D458B3"/>
    <w:rsid w:val="00D461A7"/>
    <w:rsid w:val="00D468FD"/>
    <w:rsid w:val="00D47D13"/>
    <w:rsid w:val="00D47E33"/>
    <w:rsid w:val="00D50D4C"/>
    <w:rsid w:val="00D514F3"/>
    <w:rsid w:val="00D51CF8"/>
    <w:rsid w:val="00D52568"/>
    <w:rsid w:val="00D52C0E"/>
    <w:rsid w:val="00D53102"/>
    <w:rsid w:val="00D53E61"/>
    <w:rsid w:val="00D55353"/>
    <w:rsid w:val="00D55C95"/>
    <w:rsid w:val="00D565EE"/>
    <w:rsid w:val="00D56C1E"/>
    <w:rsid w:val="00D57255"/>
    <w:rsid w:val="00D573B0"/>
    <w:rsid w:val="00D57C58"/>
    <w:rsid w:val="00D601F3"/>
    <w:rsid w:val="00D616CB"/>
    <w:rsid w:val="00D62A3E"/>
    <w:rsid w:val="00D63F1E"/>
    <w:rsid w:val="00D644F7"/>
    <w:rsid w:val="00D656FD"/>
    <w:rsid w:val="00D66050"/>
    <w:rsid w:val="00D6614F"/>
    <w:rsid w:val="00D66AEB"/>
    <w:rsid w:val="00D6710A"/>
    <w:rsid w:val="00D6791A"/>
    <w:rsid w:val="00D70056"/>
    <w:rsid w:val="00D70827"/>
    <w:rsid w:val="00D7177C"/>
    <w:rsid w:val="00D718A7"/>
    <w:rsid w:val="00D724D7"/>
    <w:rsid w:val="00D72E39"/>
    <w:rsid w:val="00D747BC"/>
    <w:rsid w:val="00D762DD"/>
    <w:rsid w:val="00D76F71"/>
    <w:rsid w:val="00D77D1D"/>
    <w:rsid w:val="00D80B53"/>
    <w:rsid w:val="00D81A26"/>
    <w:rsid w:val="00D82B94"/>
    <w:rsid w:val="00D85209"/>
    <w:rsid w:val="00D85283"/>
    <w:rsid w:val="00D857A4"/>
    <w:rsid w:val="00D86570"/>
    <w:rsid w:val="00D86904"/>
    <w:rsid w:val="00D86C67"/>
    <w:rsid w:val="00D86E46"/>
    <w:rsid w:val="00D86EBC"/>
    <w:rsid w:val="00D877FE"/>
    <w:rsid w:val="00D87864"/>
    <w:rsid w:val="00D87CCD"/>
    <w:rsid w:val="00D90009"/>
    <w:rsid w:val="00D908D3"/>
    <w:rsid w:val="00D91315"/>
    <w:rsid w:val="00D91638"/>
    <w:rsid w:val="00D92411"/>
    <w:rsid w:val="00D92FAB"/>
    <w:rsid w:val="00D935C1"/>
    <w:rsid w:val="00D93677"/>
    <w:rsid w:val="00D95121"/>
    <w:rsid w:val="00D95156"/>
    <w:rsid w:val="00D9669B"/>
    <w:rsid w:val="00DA157A"/>
    <w:rsid w:val="00DA1581"/>
    <w:rsid w:val="00DA209C"/>
    <w:rsid w:val="00DA28EE"/>
    <w:rsid w:val="00DA2927"/>
    <w:rsid w:val="00DA2A00"/>
    <w:rsid w:val="00DA2B1E"/>
    <w:rsid w:val="00DA2F15"/>
    <w:rsid w:val="00DA4060"/>
    <w:rsid w:val="00DA431E"/>
    <w:rsid w:val="00DA49AD"/>
    <w:rsid w:val="00DA52D7"/>
    <w:rsid w:val="00DA621F"/>
    <w:rsid w:val="00DA6AA1"/>
    <w:rsid w:val="00DA7B77"/>
    <w:rsid w:val="00DA7B9D"/>
    <w:rsid w:val="00DB22AD"/>
    <w:rsid w:val="00DB24B9"/>
    <w:rsid w:val="00DB269F"/>
    <w:rsid w:val="00DB35BB"/>
    <w:rsid w:val="00DB4909"/>
    <w:rsid w:val="00DB4BF9"/>
    <w:rsid w:val="00DB522F"/>
    <w:rsid w:val="00DB5877"/>
    <w:rsid w:val="00DB59BF"/>
    <w:rsid w:val="00DB5A7F"/>
    <w:rsid w:val="00DB7181"/>
    <w:rsid w:val="00DB71FD"/>
    <w:rsid w:val="00DC05AA"/>
    <w:rsid w:val="00DC1FF5"/>
    <w:rsid w:val="00DC5BCA"/>
    <w:rsid w:val="00DC6116"/>
    <w:rsid w:val="00DC7782"/>
    <w:rsid w:val="00DD16A8"/>
    <w:rsid w:val="00DD208C"/>
    <w:rsid w:val="00DD40F7"/>
    <w:rsid w:val="00DD5340"/>
    <w:rsid w:val="00DD562C"/>
    <w:rsid w:val="00DD5AAB"/>
    <w:rsid w:val="00DD7818"/>
    <w:rsid w:val="00DD7F68"/>
    <w:rsid w:val="00DE0D07"/>
    <w:rsid w:val="00DE2367"/>
    <w:rsid w:val="00DE2D4B"/>
    <w:rsid w:val="00DE41C7"/>
    <w:rsid w:val="00DE640A"/>
    <w:rsid w:val="00DE656E"/>
    <w:rsid w:val="00DF106A"/>
    <w:rsid w:val="00DF1BB5"/>
    <w:rsid w:val="00DF23D6"/>
    <w:rsid w:val="00DF2778"/>
    <w:rsid w:val="00DF3DB9"/>
    <w:rsid w:val="00DF4071"/>
    <w:rsid w:val="00DF49DD"/>
    <w:rsid w:val="00DF4E72"/>
    <w:rsid w:val="00DF5489"/>
    <w:rsid w:val="00DF5F7C"/>
    <w:rsid w:val="00DF7096"/>
    <w:rsid w:val="00DF7368"/>
    <w:rsid w:val="00E005FF"/>
    <w:rsid w:val="00E00710"/>
    <w:rsid w:val="00E00B99"/>
    <w:rsid w:val="00E0114E"/>
    <w:rsid w:val="00E013CD"/>
    <w:rsid w:val="00E014C1"/>
    <w:rsid w:val="00E01C28"/>
    <w:rsid w:val="00E037DF"/>
    <w:rsid w:val="00E03951"/>
    <w:rsid w:val="00E03DE5"/>
    <w:rsid w:val="00E04167"/>
    <w:rsid w:val="00E05115"/>
    <w:rsid w:val="00E0541C"/>
    <w:rsid w:val="00E05964"/>
    <w:rsid w:val="00E05DEB"/>
    <w:rsid w:val="00E06C3E"/>
    <w:rsid w:val="00E10CC3"/>
    <w:rsid w:val="00E116E6"/>
    <w:rsid w:val="00E11ADF"/>
    <w:rsid w:val="00E11B47"/>
    <w:rsid w:val="00E127EA"/>
    <w:rsid w:val="00E13123"/>
    <w:rsid w:val="00E16FAC"/>
    <w:rsid w:val="00E17570"/>
    <w:rsid w:val="00E1790E"/>
    <w:rsid w:val="00E17FA3"/>
    <w:rsid w:val="00E20187"/>
    <w:rsid w:val="00E23014"/>
    <w:rsid w:val="00E2318B"/>
    <w:rsid w:val="00E243B9"/>
    <w:rsid w:val="00E248C7"/>
    <w:rsid w:val="00E249E7"/>
    <w:rsid w:val="00E25B5F"/>
    <w:rsid w:val="00E26268"/>
    <w:rsid w:val="00E27657"/>
    <w:rsid w:val="00E279D4"/>
    <w:rsid w:val="00E31214"/>
    <w:rsid w:val="00E31EBD"/>
    <w:rsid w:val="00E32CEB"/>
    <w:rsid w:val="00E337A9"/>
    <w:rsid w:val="00E34B17"/>
    <w:rsid w:val="00E35FEF"/>
    <w:rsid w:val="00E36238"/>
    <w:rsid w:val="00E36D9B"/>
    <w:rsid w:val="00E3717A"/>
    <w:rsid w:val="00E376C0"/>
    <w:rsid w:val="00E410A4"/>
    <w:rsid w:val="00E421F2"/>
    <w:rsid w:val="00E423D9"/>
    <w:rsid w:val="00E42E58"/>
    <w:rsid w:val="00E4302C"/>
    <w:rsid w:val="00E432B1"/>
    <w:rsid w:val="00E43F07"/>
    <w:rsid w:val="00E46AAB"/>
    <w:rsid w:val="00E47637"/>
    <w:rsid w:val="00E47690"/>
    <w:rsid w:val="00E500D3"/>
    <w:rsid w:val="00E5225A"/>
    <w:rsid w:val="00E522E3"/>
    <w:rsid w:val="00E52ACE"/>
    <w:rsid w:val="00E52BAF"/>
    <w:rsid w:val="00E55515"/>
    <w:rsid w:val="00E56189"/>
    <w:rsid w:val="00E5741F"/>
    <w:rsid w:val="00E57723"/>
    <w:rsid w:val="00E60075"/>
    <w:rsid w:val="00E6029B"/>
    <w:rsid w:val="00E61608"/>
    <w:rsid w:val="00E62FC7"/>
    <w:rsid w:val="00E6364F"/>
    <w:rsid w:val="00E651C4"/>
    <w:rsid w:val="00E70921"/>
    <w:rsid w:val="00E70E36"/>
    <w:rsid w:val="00E71B03"/>
    <w:rsid w:val="00E72383"/>
    <w:rsid w:val="00E725B2"/>
    <w:rsid w:val="00E739B6"/>
    <w:rsid w:val="00E74084"/>
    <w:rsid w:val="00E74D29"/>
    <w:rsid w:val="00E74E83"/>
    <w:rsid w:val="00E750DB"/>
    <w:rsid w:val="00E803CD"/>
    <w:rsid w:val="00E80AC9"/>
    <w:rsid w:val="00E81224"/>
    <w:rsid w:val="00E812AF"/>
    <w:rsid w:val="00E8201B"/>
    <w:rsid w:val="00E82DC6"/>
    <w:rsid w:val="00E83674"/>
    <w:rsid w:val="00E838AB"/>
    <w:rsid w:val="00E83F0E"/>
    <w:rsid w:val="00E8454D"/>
    <w:rsid w:val="00E852A9"/>
    <w:rsid w:val="00E8576F"/>
    <w:rsid w:val="00E85844"/>
    <w:rsid w:val="00E85E77"/>
    <w:rsid w:val="00E865CB"/>
    <w:rsid w:val="00E86CE7"/>
    <w:rsid w:val="00E91312"/>
    <w:rsid w:val="00E91472"/>
    <w:rsid w:val="00E9195F"/>
    <w:rsid w:val="00E92C72"/>
    <w:rsid w:val="00E9346B"/>
    <w:rsid w:val="00E9495E"/>
    <w:rsid w:val="00E9535D"/>
    <w:rsid w:val="00E95BD6"/>
    <w:rsid w:val="00E97421"/>
    <w:rsid w:val="00E97823"/>
    <w:rsid w:val="00E97E65"/>
    <w:rsid w:val="00EA0A8C"/>
    <w:rsid w:val="00EA19CB"/>
    <w:rsid w:val="00EA2DB3"/>
    <w:rsid w:val="00EA35E6"/>
    <w:rsid w:val="00EA3CF9"/>
    <w:rsid w:val="00EA4D77"/>
    <w:rsid w:val="00EA5DDE"/>
    <w:rsid w:val="00EA6CEC"/>
    <w:rsid w:val="00EA7699"/>
    <w:rsid w:val="00EB0828"/>
    <w:rsid w:val="00EB0F75"/>
    <w:rsid w:val="00EB1B9B"/>
    <w:rsid w:val="00EB1F52"/>
    <w:rsid w:val="00EB46C5"/>
    <w:rsid w:val="00EB5EF9"/>
    <w:rsid w:val="00EB6CF6"/>
    <w:rsid w:val="00EB6E17"/>
    <w:rsid w:val="00EB7177"/>
    <w:rsid w:val="00EB7B7E"/>
    <w:rsid w:val="00EC0BDE"/>
    <w:rsid w:val="00EC0FFC"/>
    <w:rsid w:val="00EC1BA8"/>
    <w:rsid w:val="00EC2C3D"/>
    <w:rsid w:val="00EC4B96"/>
    <w:rsid w:val="00EC4F0D"/>
    <w:rsid w:val="00EC50C8"/>
    <w:rsid w:val="00EC59AB"/>
    <w:rsid w:val="00EC5DB0"/>
    <w:rsid w:val="00EC7DE1"/>
    <w:rsid w:val="00EC7EA6"/>
    <w:rsid w:val="00ED04E0"/>
    <w:rsid w:val="00ED22EC"/>
    <w:rsid w:val="00ED2712"/>
    <w:rsid w:val="00ED2F3D"/>
    <w:rsid w:val="00ED39ED"/>
    <w:rsid w:val="00ED555B"/>
    <w:rsid w:val="00ED622E"/>
    <w:rsid w:val="00ED7FAA"/>
    <w:rsid w:val="00EE0A5A"/>
    <w:rsid w:val="00EE0C4C"/>
    <w:rsid w:val="00EE190B"/>
    <w:rsid w:val="00EE213E"/>
    <w:rsid w:val="00EE3179"/>
    <w:rsid w:val="00EE348F"/>
    <w:rsid w:val="00EE357C"/>
    <w:rsid w:val="00EE3CF1"/>
    <w:rsid w:val="00EE54D5"/>
    <w:rsid w:val="00EE5F39"/>
    <w:rsid w:val="00EF07A5"/>
    <w:rsid w:val="00EF1B70"/>
    <w:rsid w:val="00EF1D51"/>
    <w:rsid w:val="00EF1DB6"/>
    <w:rsid w:val="00EF27F1"/>
    <w:rsid w:val="00EF2DBE"/>
    <w:rsid w:val="00EF316C"/>
    <w:rsid w:val="00EF4982"/>
    <w:rsid w:val="00EF51D1"/>
    <w:rsid w:val="00EF57C3"/>
    <w:rsid w:val="00EF6016"/>
    <w:rsid w:val="00EF64EF"/>
    <w:rsid w:val="00EF706A"/>
    <w:rsid w:val="00F015E9"/>
    <w:rsid w:val="00F020E6"/>
    <w:rsid w:val="00F03928"/>
    <w:rsid w:val="00F03F6E"/>
    <w:rsid w:val="00F04073"/>
    <w:rsid w:val="00F04637"/>
    <w:rsid w:val="00F05115"/>
    <w:rsid w:val="00F06754"/>
    <w:rsid w:val="00F06B67"/>
    <w:rsid w:val="00F070C4"/>
    <w:rsid w:val="00F076A3"/>
    <w:rsid w:val="00F0790B"/>
    <w:rsid w:val="00F07F9C"/>
    <w:rsid w:val="00F10310"/>
    <w:rsid w:val="00F108BC"/>
    <w:rsid w:val="00F11609"/>
    <w:rsid w:val="00F11917"/>
    <w:rsid w:val="00F11B9E"/>
    <w:rsid w:val="00F11C5C"/>
    <w:rsid w:val="00F12A56"/>
    <w:rsid w:val="00F13BB8"/>
    <w:rsid w:val="00F15008"/>
    <w:rsid w:val="00F152B8"/>
    <w:rsid w:val="00F153E6"/>
    <w:rsid w:val="00F15A31"/>
    <w:rsid w:val="00F174C7"/>
    <w:rsid w:val="00F20029"/>
    <w:rsid w:val="00F20170"/>
    <w:rsid w:val="00F21266"/>
    <w:rsid w:val="00F2212F"/>
    <w:rsid w:val="00F2230D"/>
    <w:rsid w:val="00F22539"/>
    <w:rsid w:val="00F22B4D"/>
    <w:rsid w:val="00F23AA8"/>
    <w:rsid w:val="00F23BDA"/>
    <w:rsid w:val="00F240C8"/>
    <w:rsid w:val="00F245C5"/>
    <w:rsid w:val="00F25473"/>
    <w:rsid w:val="00F27FD3"/>
    <w:rsid w:val="00F310FD"/>
    <w:rsid w:val="00F312E6"/>
    <w:rsid w:val="00F322F7"/>
    <w:rsid w:val="00F324CB"/>
    <w:rsid w:val="00F33E9E"/>
    <w:rsid w:val="00F34C4F"/>
    <w:rsid w:val="00F35564"/>
    <w:rsid w:val="00F356C2"/>
    <w:rsid w:val="00F360D2"/>
    <w:rsid w:val="00F3683C"/>
    <w:rsid w:val="00F37C44"/>
    <w:rsid w:val="00F37CB8"/>
    <w:rsid w:val="00F41E49"/>
    <w:rsid w:val="00F430CF"/>
    <w:rsid w:val="00F4369B"/>
    <w:rsid w:val="00F446EB"/>
    <w:rsid w:val="00F50C08"/>
    <w:rsid w:val="00F553AC"/>
    <w:rsid w:val="00F556AE"/>
    <w:rsid w:val="00F559AB"/>
    <w:rsid w:val="00F55EB7"/>
    <w:rsid w:val="00F560D7"/>
    <w:rsid w:val="00F563C2"/>
    <w:rsid w:val="00F57316"/>
    <w:rsid w:val="00F6044F"/>
    <w:rsid w:val="00F6116E"/>
    <w:rsid w:val="00F6189F"/>
    <w:rsid w:val="00F61A27"/>
    <w:rsid w:val="00F63441"/>
    <w:rsid w:val="00F6357D"/>
    <w:rsid w:val="00F6393E"/>
    <w:rsid w:val="00F64253"/>
    <w:rsid w:val="00F65669"/>
    <w:rsid w:val="00F65916"/>
    <w:rsid w:val="00F66534"/>
    <w:rsid w:val="00F66574"/>
    <w:rsid w:val="00F6687F"/>
    <w:rsid w:val="00F70F83"/>
    <w:rsid w:val="00F73910"/>
    <w:rsid w:val="00F73BD0"/>
    <w:rsid w:val="00F73F0B"/>
    <w:rsid w:val="00F74E08"/>
    <w:rsid w:val="00F75A74"/>
    <w:rsid w:val="00F75F07"/>
    <w:rsid w:val="00F760BA"/>
    <w:rsid w:val="00F7633B"/>
    <w:rsid w:val="00F765AE"/>
    <w:rsid w:val="00F819B3"/>
    <w:rsid w:val="00F81D24"/>
    <w:rsid w:val="00F82ADF"/>
    <w:rsid w:val="00F83894"/>
    <w:rsid w:val="00F84A75"/>
    <w:rsid w:val="00F85FCB"/>
    <w:rsid w:val="00F86270"/>
    <w:rsid w:val="00F87B35"/>
    <w:rsid w:val="00F90848"/>
    <w:rsid w:val="00F91991"/>
    <w:rsid w:val="00F921C0"/>
    <w:rsid w:val="00F9331E"/>
    <w:rsid w:val="00F93CF1"/>
    <w:rsid w:val="00F95DA2"/>
    <w:rsid w:val="00F966D3"/>
    <w:rsid w:val="00F96B90"/>
    <w:rsid w:val="00F96C70"/>
    <w:rsid w:val="00F97AA6"/>
    <w:rsid w:val="00FA038B"/>
    <w:rsid w:val="00FA03A9"/>
    <w:rsid w:val="00FA14E4"/>
    <w:rsid w:val="00FA1E52"/>
    <w:rsid w:val="00FA4E4B"/>
    <w:rsid w:val="00FA5064"/>
    <w:rsid w:val="00FA59BF"/>
    <w:rsid w:val="00FA5A04"/>
    <w:rsid w:val="00FA61A5"/>
    <w:rsid w:val="00FA622D"/>
    <w:rsid w:val="00FA68D5"/>
    <w:rsid w:val="00FA7B01"/>
    <w:rsid w:val="00FB00EB"/>
    <w:rsid w:val="00FB0355"/>
    <w:rsid w:val="00FB0F19"/>
    <w:rsid w:val="00FB17C5"/>
    <w:rsid w:val="00FB35AE"/>
    <w:rsid w:val="00FB3DC9"/>
    <w:rsid w:val="00FB3E20"/>
    <w:rsid w:val="00FB4345"/>
    <w:rsid w:val="00FB5EDB"/>
    <w:rsid w:val="00FB7BC2"/>
    <w:rsid w:val="00FC0ECA"/>
    <w:rsid w:val="00FC299E"/>
    <w:rsid w:val="00FC29F2"/>
    <w:rsid w:val="00FC4232"/>
    <w:rsid w:val="00FC4262"/>
    <w:rsid w:val="00FC43FE"/>
    <w:rsid w:val="00FC5C3D"/>
    <w:rsid w:val="00FC66C6"/>
    <w:rsid w:val="00FC7154"/>
    <w:rsid w:val="00FD355D"/>
    <w:rsid w:val="00FD4381"/>
    <w:rsid w:val="00FD4A3D"/>
    <w:rsid w:val="00FD56B3"/>
    <w:rsid w:val="00FD5861"/>
    <w:rsid w:val="00FE04CD"/>
    <w:rsid w:val="00FE19CF"/>
    <w:rsid w:val="00FE1A24"/>
    <w:rsid w:val="00FE378D"/>
    <w:rsid w:val="00FE37A6"/>
    <w:rsid w:val="00FE38D1"/>
    <w:rsid w:val="00FE4801"/>
    <w:rsid w:val="00FE4AA8"/>
    <w:rsid w:val="00FE6132"/>
    <w:rsid w:val="00FF01C2"/>
    <w:rsid w:val="00FF02BB"/>
    <w:rsid w:val="00FF04CA"/>
    <w:rsid w:val="00FF1458"/>
    <w:rsid w:val="00FF1E04"/>
    <w:rsid w:val="00FF570C"/>
    <w:rsid w:val="00FF5855"/>
    <w:rsid w:val="00FF61F2"/>
    <w:rsid w:val="00FF637C"/>
    <w:rsid w:val="00FF66AF"/>
    <w:rsid w:val="00FF67B4"/>
    <w:rsid w:val="00FF7440"/>
    <w:rsid w:val="00FF789D"/>
    <w:rsid w:val="00FF7957"/>
  </w:rsids>
  <m:mathPr>
    <m:mathFont m:val="Cambria Math"/>
    <m:brkBin m:val="before"/>
    <m:brkBinSub m:val="--"/>
    <m:smallFrac/>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8251F57-EB3B-4FE7-9295-5903163D6F1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077215"/>
  </w:style>
  <w:style w:type="paragraph" w:styleId="Ttulo1">
    <w:name w:val="heading 1"/>
    <w:basedOn w:val="Normal"/>
    <w:next w:val="Normal"/>
    <w:link w:val="Ttulo1Car"/>
    <w:uiPriority w:val="9"/>
    <w:qFormat/>
    <w:rsid w:val="00CE1FFC"/>
    <w:pPr>
      <w:keepNext/>
      <w:keepLines/>
      <w:spacing w:before="480" w:after="0"/>
      <w:outlineLvl w:val="0"/>
    </w:pPr>
    <w:rPr>
      <w:rFonts w:asciiTheme="majorHAnsi" w:eastAsiaTheme="majorEastAsia" w:hAnsiTheme="majorHAnsi" w:cstheme="majorBidi"/>
      <w:b/>
      <w:bCs/>
      <w:color w:val="2E74B5" w:themeColor="accent1" w:themeShade="BF"/>
      <w:sz w:val="28"/>
      <w:szCs w:val="2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206252"/>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206252"/>
  </w:style>
  <w:style w:type="paragraph" w:styleId="Piedepgina">
    <w:name w:val="footer"/>
    <w:basedOn w:val="Normal"/>
    <w:link w:val="PiedepginaCar"/>
    <w:uiPriority w:val="99"/>
    <w:unhideWhenUsed/>
    <w:rsid w:val="0020625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06252"/>
  </w:style>
  <w:style w:type="paragraph" w:styleId="Sinespaciado">
    <w:name w:val="No Spacing"/>
    <w:uiPriority w:val="99"/>
    <w:qFormat/>
    <w:rsid w:val="00206252"/>
    <w:pPr>
      <w:spacing w:after="0" w:line="240" w:lineRule="auto"/>
    </w:pPr>
  </w:style>
  <w:style w:type="paragraph" w:styleId="Textodeglobo">
    <w:name w:val="Balloon Text"/>
    <w:basedOn w:val="Normal"/>
    <w:link w:val="TextodegloboCar"/>
    <w:uiPriority w:val="99"/>
    <w:semiHidden/>
    <w:unhideWhenUsed/>
    <w:rsid w:val="00206252"/>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206252"/>
    <w:rPr>
      <w:rFonts w:ascii="Segoe UI" w:hAnsi="Segoe UI" w:cs="Segoe UI"/>
      <w:sz w:val="18"/>
      <w:szCs w:val="18"/>
    </w:rPr>
  </w:style>
  <w:style w:type="paragraph" w:customStyle="1" w:styleId="ecxmsonormal">
    <w:name w:val="ecxmsonormal"/>
    <w:basedOn w:val="Normal"/>
    <w:rsid w:val="00F64253"/>
    <w:pPr>
      <w:spacing w:after="324" w:line="240" w:lineRule="auto"/>
    </w:pPr>
    <w:rPr>
      <w:rFonts w:ascii="Times New Roman" w:eastAsia="Calibri" w:hAnsi="Times New Roman" w:cs="Times New Roman"/>
      <w:sz w:val="24"/>
      <w:szCs w:val="24"/>
      <w:lang w:val="es-ES" w:eastAsia="es-ES"/>
    </w:rPr>
  </w:style>
  <w:style w:type="paragraph" w:styleId="NormalWeb">
    <w:name w:val="Normal (Web)"/>
    <w:basedOn w:val="Normal"/>
    <w:uiPriority w:val="99"/>
    <w:unhideWhenUsed/>
    <w:rsid w:val="00A922C4"/>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Ttulo1Car">
    <w:name w:val="Título 1 Car"/>
    <w:basedOn w:val="Fuentedeprrafopredeter"/>
    <w:link w:val="Ttulo1"/>
    <w:uiPriority w:val="9"/>
    <w:rsid w:val="00CE1FFC"/>
    <w:rPr>
      <w:rFonts w:asciiTheme="majorHAnsi" w:eastAsiaTheme="majorEastAsia" w:hAnsiTheme="majorHAnsi" w:cstheme="majorBidi"/>
      <w:b/>
      <w:bCs/>
      <w:color w:val="2E74B5" w:themeColor="accent1" w:themeShade="BF"/>
      <w:sz w:val="28"/>
      <w:szCs w:val="28"/>
    </w:rPr>
  </w:style>
  <w:style w:type="table" w:styleId="Tablaconcuadrcula">
    <w:name w:val="Table Grid"/>
    <w:basedOn w:val="Tablanormal"/>
    <w:uiPriority w:val="39"/>
    <w:rsid w:val="000C64B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39592341">
      <w:bodyDiv w:val="1"/>
      <w:marLeft w:val="0"/>
      <w:marRight w:val="0"/>
      <w:marTop w:val="0"/>
      <w:marBottom w:val="0"/>
      <w:divBdr>
        <w:top w:val="none" w:sz="0" w:space="0" w:color="auto"/>
        <w:left w:val="none" w:sz="0" w:space="0" w:color="auto"/>
        <w:bottom w:val="none" w:sz="0" w:space="0" w:color="auto"/>
        <w:right w:val="none" w:sz="0" w:space="0" w:color="auto"/>
      </w:divBdr>
    </w:div>
    <w:div w:id="67461134">
      <w:bodyDiv w:val="1"/>
      <w:marLeft w:val="0"/>
      <w:marRight w:val="0"/>
      <w:marTop w:val="0"/>
      <w:marBottom w:val="0"/>
      <w:divBdr>
        <w:top w:val="none" w:sz="0" w:space="0" w:color="auto"/>
        <w:left w:val="none" w:sz="0" w:space="0" w:color="auto"/>
        <w:bottom w:val="none" w:sz="0" w:space="0" w:color="auto"/>
        <w:right w:val="none" w:sz="0" w:space="0" w:color="auto"/>
      </w:divBdr>
    </w:div>
    <w:div w:id="92097911">
      <w:bodyDiv w:val="1"/>
      <w:marLeft w:val="0"/>
      <w:marRight w:val="0"/>
      <w:marTop w:val="0"/>
      <w:marBottom w:val="0"/>
      <w:divBdr>
        <w:top w:val="none" w:sz="0" w:space="0" w:color="auto"/>
        <w:left w:val="none" w:sz="0" w:space="0" w:color="auto"/>
        <w:bottom w:val="none" w:sz="0" w:space="0" w:color="auto"/>
        <w:right w:val="none" w:sz="0" w:space="0" w:color="auto"/>
      </w:divBdr>
    </w:div>
    <w:div w:id="116991295">
      <w:bodyDiv w:val="1"/>
      <w:marLeft w:val="0"/>
      <w:marRight w:val="0"/>
      <w:marTop w:val="0"/>
      <w:marBottom w:val="0"/>
      <w:divBdr>
        <w:top w:val="none" w:sz="0" w:space="0" w:color="auto"/>
        <w:left w:val="none" w:sz="0" w:space="0" w:color="auto"/>
        <w:bottom w:val="none" w:sz="0" w:space="0" w:color="auto"/>
        <w:right w:val="none" w:sz="0" w:space="0" w:color="auto"/>
      </w:divBdr>
    </w:div>
    <w:div w:id="204559776">
      <w:bodyDiv w:val="1"/>
      <w:marLeft w:val="0"/>
      <w:marRight w:val="0"/>
      <w:marTop w:val="0"/>
      <w:marBottom w:val="0"/>
      <w:divBdr>
        <w:top w:val="none" w:sz="0" w:space="0" w:color="auto"/>
        <w:left w:val="none" w:sz="0" w:space="0" w:color="auto"/>
        <w:bottom w:val="none" w:sz="0" w:space="0" w:color="auto"/>
        <w:right w:val="none" w:sz="0" w:space="0" w:color="auto"/>
      </w:divBdr>
    </w:div>
    <w:div w:id="231090758">
      <w:bodyDiv w:val="1"/>
      <w:marLeft w:val="0"/>
      <w:marRight w:val="0"/>
      <w:marTop w:val="0"/>
      <w:marBottom w:val="0"/>
      <w:divBdr>
        <w:top w:val="none" w:sz="0" w:space="0" w:color="auto"/>
        <w:left w:val="none" w:sz="0" w:space="0" w:color="auto"/>
        <w:bottom w:val="none" w:sz="0" w:space="0" w:color="auto"/>
        <w:right w:val="none" w:sz="0" w:space="0" w:color="auto"/>
      </w:divBdr>
    </w:div>
    <w:div w:id="310906836">
      <w:bodyDiv w:val="1"/>
      <w:marLeft w:val="0"/>
      <w:marRight w:val="0"/>
      <w:marTop w:val="0"/>
      <w:marBottom w:val="0"/>
      <w:divBdr>
        <w:top w:val="none" w:sz="0" w:space="0" w:color="auto"/>
        <w:left w:val="none" w:sz="0" w:space="0" w:color="auto"/>
        <w:bottom w:val="none" w:sz="0" w:space="0" w:color="auto"/>
        <w:right w:val="none" w:sz="0" w:space="0" w:color="auto"/>
      </w:divBdr>
    </w:div>
    <w:div w:id="316231038">
      <w:bodyDiv w:val="1"/>
      <w:marLeft w:val="0"/>
      <w:marRight w:val="0"/>
      <w:marTop w:val="0"/>
      <w:marBottom w:val="0"/>
      <w:divBdr>
        <w:top w:val="none" w:sz="0" w:space="0" w:color="auto"/>
        <w:left w:val="none" w:sz="0" w:space="0" w:color="auto"/>
        <w:bottom w:val="none" w:sz="0" w:space="0" w:color="auto"/>
        <w:right w:val="none" w:sz="0" w:space="0" w:color="auto"/>
      </w:divBdr>
    </w:div>
    <w:div w:id="486630549">
      <w:bodyDiv w:val="1"/>
      <w:marLeft w:val="0"/>
      <w:marRight w:val="0"/>
      <w:marTop w:val="0"/>
      <w:marBottom w:val="0"/>
      <w:divBdr>
        <w:top w:val="none" w:sz="0" w:space="0" w:color="auto"/>
        <w:left w:val="none" w:sz="0" w:space="0" w:color="auto"/>
        <w:bottom w:val="none" w:sz="0" w:space="0" w:color="auto"/>
        <w:right w:val="none" w:sz="0" w:space="0" w:color="auto"/>
      </w:divBdr>
    </w:div>
    <w:div w:id="515309968">
      <w:bodyDiv w:val="1"/>
      <w:marLeft w:val="0"/>
      <w:marRight w:val="0"/>
      <w:marTop w:val="0"/>
      <w:marBottom w:val="0"/>
      <w:divBdr>
        <w:top w:val="none" w:sz="0" w:space="0" w:color="auto"/>
        <w:left w:val="none" w:sz="0" w:space="0" w:color="auto"/>
        <w:bottom w:val="none" w:sz="0" w:space="0" w:color="auto"/>
        <w:right w:val="none" w:sz="0" w:space="0" w:color="auto"/>
      </w:divBdr>
    </w:div>
    <w:div w:id="617493194">
      <w:bodyDiv w:val="1"/>
      <w:marLeft w:val="0"/>
      <w:marRight w:val="0"/>
      <w:marTop w:val="0"/>
      <w:marBottom w:val="0"/>
      <w:divBdr>
        <w:top w:val="none" w:sz="0" w:space="0" w:color="auto"/>
        <w:left w:val="none" w:sz="0" w:space="0" w:color="auto"/>
        <w:bottom w:val="none" w:sz="0" w:space="0" w:color="auto"/>
        <w:right w:val="none" w:sz="0" w:space="0" w:color="auto"/>
      </w:divBdr>
    </w:div>
    <w:div w:id="647780371">
      <w:bodyDiv w:val="1"/>
      <w:marLeft w:val="0"/>
      <w:marRight w:val="0"/>
      <w:marTop w:val="0"/>
      <w:marBottom w:val="0"/>
      <w:divBdr>
        <w:top w:val="none" w:sz="0" w:space="0" w:color="auto"/>
        <w:left w:val="none" w:sz="0" w:space="0" w:color="auto"/>
        <w:bottom w:val="none" w:sz="0" w:space="0" w:color="auto"/>
        <w:right w:val="none" w:sz="0" w:space="0" w:color="auto"/>
      </w:divBdr>
    </w:div>
    <w:div w:id="660814239">
      <w:bodyDiv w:val="1"/>
      <w:marLeft w:val="0"/>
      <w:marRight w:val="0"/>
      <w:marTop w:val="0"/>
      <w:marBottom w:val="0"/>
      <w:divBdr>
        <w:top w:val="none" w:sz="0" w:space="0" w:color="auto"/>
        <w:left w:val="none" w:sz="0" w:space="0" w:color="auto"/>
        <w:bottom w:val="none" w:sz="0" w:space="0" w:color="auto"/>
        <w:right w:val="none" w:sz="0" w:space="0" w:color="auto"/>
      </w:divBdr>
    </w:div>
    <w:div w:id="763915971">
      <w:bodyDiv w:val="1"/>
      <w:marLeft w:val="0"/>
      <w:marRight w:val="0"/>
      <w:marTop w:val="0"/>
      <w:marBottom w:val="0"/>
      <w:divBdr>
        <w:top w:val="none" w:sz="0" w:space="0" w:color="auto"/>
        <w:left w:val="none" w:sz="0" w:space="0" w:color="auto"/>
        <w:bottom w:val="none" w:sz="0" w:space="0" w:color="auto"/>
        <w:right w:val="none" w:sz="0" w:space="0" w:color="auto"/>
      </w:divBdr>
    </w:div>
    <w:div w:id="830172670">
      <w:bodyDiv w:val="1"/>
      <w:marLeft w:val="0"/>
      <w:marRight w:val="0"/>
      <w:marTop w:val="0"/>
      <w:marBottom w:val="0"/>
      <w:divBdr>
        <w:top w:val="none" w:sz="0" w:space="0" w:color="auto"/>
        <w:left w:val="none" w:sz="0" w:space="0" w:color="auto"/>
        <w:bottom w:val="none" w:sz="0" w:space="0" w:color="auto"/>
        <w:right w:val="none" w:sz="0" w:space="0" w:color="auto"/>
      </w:divBdr>
    </w:div>
    <w:div w:id="1099570900">
      <w:bodyDiv w:val="1"/>
      <w:marLeft w:val="0"/>
      <w:marRight w:val="0"/>
      <w:marTop w:val="0"/>
      <w:marBottom w:val="0"/>
      <w:divBdr>
        <w:top w:val="none" w:sz="0" w:space="0" w:color="auto"/>
        <w:left w:val="none" w:sz="0" w:space="0" w:color="auto"/>
        <w:bottom w:val="none" w:sz="0" w:space="0" w:color="auto"/>
        <w:right w:val="none" w:sz="0" w:space="0" w:color="auto"/>
      </w:divBdr>
    </w:div>
    <w:div w:id="1117677348">
      <w:bodyDiv w:val="1"/>
      <w:marLeft w:val="0"/>
      <w:marRight w:val="0"/>
      <w:marTop w:val="0"/>
      <w:marBottom w:val="0"/>
      <w:divBdr>
        <w:top w:val="none" w:sz="0" w:space="0" w:color="auto"/>
        <w:left w:val="none" w:sz="0" w:space="0" w:color="auto"/>
        <w:bottom w:val="none" w:sz="0" w:space="0" w:color="auto"/>
        <w:right w:val="none" w:sz="0" w:space="0" w:color="auto"/>
      </w:divBdr>
    </w:div>
    <w:div w:id="1120876233">
      <w:bodyDiv w:val="1"/>
      <w:marLeft w:val="0"/>
      <w:marRight w:val="0"/>
      <w:marTop w:val="0"/>
      <w:marBottom w:val="0"/>
      <w:divBdr>
        <w:top w:val="none" w:sz="0" w:space="0" w:color="auto"/>
        <w:left w:val="none" w:sz="0" w:space="0" w:color="auto"/>
        <w:bottom w:val="none" w:sz="0" w:space="0" w:color="auto"/>
        <w:right w:val="none" w:sz="0" w:space="0" w:color="auto"/>
      </w:divBdr>
      <w:divsChild>
        <w:div w:id="27486070">
          <w:marLeft w:val="0"/>
          <w:marRight w:val="0"/>
          <w:marTop w:val="0"/>
          <w:marBottom w:val="0"/>
          <w:divBdr>
            <w:top w:val="none" w:sz="0" w:space="0" w:color="auto"/>
            <w:left w:val="none" w:sz="0" w:space="0" w:color="auto"/>
            <w:bottom w:val="none" w:sz="0" w:space="0" w:color="auto"/>
            <w:right w:val="none" w:sz="0" w:space="0" w:color="auto"/>
          </w:divBdr>
        </w:div>
        <w:div w:id="1170564408">
          <w:marLeft w:val="0"/>
          <w:marRight w:val="0"/>
          <w:marTop w:val="0"/>
          <w:marBottom w:val="0"/>
          <w:divBdr>
            <w:top w:val="none" w:sz="0" w:space="0" w:color="auto"/>
            <w:left w:val="none" w:sz="0" w:space="0" w:color="auto"/>
            <w:bottom w:val="none" w:sz="0" w:space="0" w:color="auto"/>
            <w:right w:val="none" w:sz="0" w:space="0" w:color="auto"/>
          </w:divBdr>
        </w:div>
        <w:div w:id="1144741376">
          <w:marLeft w:val="0"/>
          <w:marRight w:val="0"/>
          <w:marTop w:val="0"/>
          <w:marBottom w:val="0"/>
          <w:divBdr>
            <w:top w:val="none" w:sz="0" w:space="0" w:color="auto"/>
            <w:left w:val="none" w:sz="0" w:space="0" w:color="auto"/>
            <w:bottom w:val="none" w:sz="0" w:space="0" w:color="auto"/>
            <w:right w:val="none" w:sz="0" w:space="0" w:color="auto"/>
          </w:divBdr>
        </w:div>
        <w:div w:id="937522754">
          <w:marLeft w:val="0"/>
          <w:marRight w:val="0"/>
          <w:marTop w:val="0"/>
          <w:marBottom w:val="0"/>
          <w:divBdr>
            <w:top w:val="none" w:sz="0" w:space="0" w:color="auto"/>
            <w:left w:val="none" w:sz="0" w:space="0" w:color="auto"/>
            <w:bottom w:val="none" w:sz="0" w:space="0" w:color="auto"/>
            <w:right w:val="none" w:sz="0" w:space="0" w:color="auto"/>
          </w:divBdr>
        </w:div>
        <w:div w:id="1836873366">
          <w:marLeft w:val="0"/>
          <w:marRight w:val="0"/>
          <w:marTop w:val="0"/>
          <w:marBottom w:val="0"/>
          <w:divBdr>
            <w:top w:val="none" w:sz="0" w:space="0" w:color="auto"/>
            <w:left w:val="none" w:sz="0" w:space="0" w:color="auto"/>
            <w:bottom w:val="none" w:sz="0" w:space="0" w:color="auto"/>
            <w:right w:val="none" w:sz="0" w:space="0" w:color="auto"/>
          </w:divBdr>
        </w:div>
        <w:div w:id="240408715">
          <w:marLeft w:val="0"/>
          <w:marRight w:val="0"/>
          <w:marTop w:val="0"/>
          <w:marBottom w:val="0"/>
          <w:divBdr>
            <w:top w:val="none" w:sz="0" w:space="0" w:color="auto"/>
            <w:left w:val="none" w:sz="0" w:space="0" w:color="auto"/>
            <w:bottom w:val="none" w:sz="0" w:space="0" w:color="auto"/>
            <w:right w:val="none" w:sz="0" w:space="0" w:color="auto"/>
          </w:divBdr>
        </w:div>
        <w:div w:id="2026403082">
          <w:marLeft w:val="0"/>
          <w:marRight w:val="0"/>
          <w:marTop w:val="0"/>
          <w:marBottom w:val="0"/>
          <w:divBdr>
            <w:top w:val="none" w:sz="0" w:space="0" w:color="auto"/>
            <w:left w:val="none" w:sz="0" w:space="0" w:color="auto"/>
            <w:bottom w:val="none" w:sz="0" w:space="0" w:color="auto"/>
            <w:right w:val="none" w:sz="0" w:space="0" w:color="auto"/>
          </w:divBdr>
        </w:div>
        <w:div w:id="527060331">
          <w:marLeft w:val="0"/>
          <w:marRight w:val="0"/>
          <w:marTop w:val="0"/>
          <w:marBottom w:val="0"/>
          <w:divBdr>
            <w:top w:val="none" w:sz="0" w:space="0" w:color="auto"/>
            <w:left w:val="none" w:sz="0" w:space="0" w:color="auto"/>
            <w:bottom w:val="none" w:sz="0" w:space="0" w:color="auto"/>
            <w:right w:val="none" w:sz="0" w:space="0" w:color="auto"/>
          </w:divBdr>
        </w:div>
        <w:div w:id="619730731">
          <w:marLeft w:val="0"/>
          <w:marRight w:val="0"/>
          <w:marTop w:val="0"/>
          <w:marBottom w:val="0"/>
          <w:divBdr>
            <w:top w:val="none" w:sz="0" w:space="0" w:color="auto"/>
            <w:left w:val="none" w:sz="0" w:space="0" w:color="auto"/>
            <w:bottom w:val="none" w:sz="0" w:space="0" w:color="auto"/>
            <w:right w:val="none" w:sz="0" w:space="0" w:color="auto"/>
          </w:divBdr>
        </w:div>
        <w:div w:id="854808358">
          <w:marLeft w:val="0"/>
          <w:marRight w:val="0"/>
          <w:marTop w:val="0"/>
          <w:marBottom w:val="0"/>
          <w:divBdr>
            <w:top w:val="none" w:sz="0" w:space="0" w:color="auto"/>
            <w:left w:val="none" w:sz="0" w:space="0" w:color="auto"/>
            <w:bottom w:val="none" w:sz="0" w:space="0" w:color="auto"/>
            <w:right w:val="none" w:sz="0" w:space="0" w:color="auto"/>
          </w:divBdr>
        </w:div>
        <w:div w:id="1901859731">
          <w:marLeft w:val="0"/>
          <w:marRight w:val="0"/>
          <w:marTop w:val="0"/>
          <w:marBottom w:val="0"/>
          <w:divBdr>
            <w:top w:val="none" w:sz="0" w:space="0" w:color="auto"/>
            <w:left w:val="none" w:sz="0" w:space="0" w:color="auto"/>
            <w:bottom w:val="none" w:sz="0" w:space="0" w:color="auto"/>
            <w:right w:val="none" w:sz="0" w:space="0" w:color="auto"/>
          </w:divBdr>
        </w:div>
        <w:div w:id="66609842">
          <w:marLeft w:val="0"/>
          <w:marRight w:val="0"/>
          <w:marTop w:val="0"/>
          <w:marBottom w:val="0"/>
          <w:divBdr>
            <w:top w:val="none" w:sz="0" w:space="0" w:color="auto"/>
            <w:left w:val="none" w:sz="0" w:space="0" w:color="auto"/>
            <w:bottom w:val="none" w:sz="0" w:space="0" w:color="auto"/>
            <w:right w:val="none" w:sz="0" w:space="0" w:color="auto"/>
          </w:divBdr>
        </w:div>
        <w:div w:id="1874541427">
          <w:marLeft w:val="0"/>
          <w:marRight w:val="0"/>
          <w:marTop w:val="0"/>
          <w:marBottom w:val="0"/>
          <w:divBdr>
            <w:top w:val="none" w:sz="0" w:space="0" w:color="auto"/>
            <w:left w:val="none" w:sz="0" w:space="0" w:color="auto"/>
            <w:bottom w:val="none" w:sz="0" w:space="0" w:color="auto"/>
            <w:right w:val="none" w:sz="0" w:space="0" w:color="auto"/>
          </w:divBdr>
        </w:div>
        <w:div w:id="1188518016">
          <w:marLeft w:val="0"/>
          <w:marRight w:val="0"/>
          <w:marTop w:val="0"/>
          <w:marBottom w:val="0"/>
          <w:divBdr>
            <w:top w:val="none" w:sz="0" w:space="0" w:color="auto"/>
            <w:left w:val="none" w:sz="0" w:space="0" w:color="auto"/>
            <w:bottom w:val="none" w:sz="0" w:space="0" w:color="auto"/>
            <w:right w:val="none" w:sz="0" w:space="0" w:color="auto"/>
          </w:divBdr>
        </w:div>
        <w:div w:id="1440679121">
          <w:marLeft w:val="0"/>
          <w:marRight w:val="0"/>
          <w:marTop w:val="0"/>
          <w:marBottom w:val="0"/>
          <w:divBdr>
            <w:top w:val="none" w:sz="0" w:space="0" w:color="auto"/>
            <w:left w:val="none" w:sz="0" w:space="0" w:color="auto"/>
            <w:bottom w:val="none" w:sz="0" w:space="0" w:color="auto"/>
            <w:right w:val="none" w:sz="0" w:space="0" w:color="auto"/>
          </w:divBdr>
        </w:div>
        <w:div w:id="1238634533">
          <w:marLeft w:val="0"/>
          <w:marRight w:val="0"/>
          <w:marTop w:val="0"/>
          <w:marBottom w:val="0"/>
          <w:divBdr>
            <w:top w:val="none" w:sz="0" w:space="0" w:color="auto"/>
            <w:left w:val="none" w:sz="0" w:space="0" w:color="auto"/>
            <w:bottom w:val="none" w:sz="0" w:space="0" w:color="auto"/>
            <w:right w:val="none" w:sz="0" w:space="0" w:color="auto"/>
          </w:divBdr>
        </w:div>
        <w:div w:id="1616598531">
          <w:marLeft w:val="0"/>
          <w:marRight w:val="0"/>
          <w:marTop w:val="0"/>
          <w:marBottom w:val="0"/>
          <w:divBdr>
            <w:top w:val="none" w:sz="0" w:space="0" w:color="auto"/>
            <w:left w:val="none" w:sz="0" w:space="0" w:color="auto"/>
            <w:bottom w:val="none" w:sz="0" w:space="0" w:color="auto"/>
            <w:right w:val="none" w:sz="0" w:space="0" w:color="auto"/>
          </w:divBdr>
        </w:div>
        <w:div w:id="1639870373">
          <w:marLeft w:val="0"/>
          <w:marRight w:val="0"/>
          <w:marTop w:val="0"/>
          <w:marBottom w:val="0"/>
          <w:divBdr>
            <w:top w:val="none" w:sz="0" w:space="0" w:color="auto"/>
            <w:left w:val="none" w:sz="0" w:space="0" w:color="auto"/>
            <w:bottom w:val="none" w:sz="0" w:space="0" w:color="auto"/>
            <w:right w:val="none" w:sz="0" w:space="0" w:color="auto"/>
          </w:divBdr>
        </w:div>
        <w:div w:id="982002632">
          <w:marLeft w:val="0"/>
          <w:marRight w:val="0"/>
          <w:marTop w:val="0"/>
          <w:marBottom w:val="0"/>
          <w:divBdr>
            <w:top w:val="none" w:sz="0" w:space="0" w:color="auto"/>
            <w:left w:val="none" w:sz="0" w:space="0" w:color="auto"/>
            <w:bottom w:val="none" w:sz="0" w:space="0" w:color="auto"/>
            <w:right w:val="none" w:sz="0" w:space="0" w:color="auto"/>
          </w:divBdr>
        </w:div>
        <w:div w:id="509683281">
          <w:marLeft w:val="0"/>
          <w:marRight w:val="0"/>
          <w:marTop w:val="0"/>
          <w:marBottom w:val="0"/>
          <w:divBdr>
            <w:top w:val="none" w:sz="0" w:space="0" w:color="auto"/>
            <w:left w:val="none" w:sz="0" w:space="0" w:color="auto"/>
            <w:bottom w:val="none" w:sz="0" w:space="0" w:color="auto"/>
            <w:right w:val="none" w:sz="0" w:space="0" w:color="auto"/>
          </w:divBdr>
        </w:div>
        <w:div w:id="1910462427">
          <w:marLeft w:val="0"/>
          <w:marRight w:val="0"/>
          <w:marTop w:val="0"/>
          <w:marBottom w:val="0"/>
          <w:divBdr>
            <w:top w:val="none" w:sz="0" w:space="0" w:color="auto"/>
            <w:left w:val="none" w:sz="0" w:space="0" w:color="auto"/>
            <w:bottom w:val="none" w:sz="0" w:space="0" w:color="auto"/>
            <w:right w:val="none" w:sz="0" w:space="0" w:color="auto"/>
          </w:divBdr>
        </w:div>
        <w:div w:id="61366405">
          <w:marLeft w:val="0"/>
          <w:marRight w:val="0"/>
          <w:marTop w:val="0"/>
          <w:marBottom w:val="0"/>
          <w:divBdr>
            <w:top w:val="none" w:sz="0" w:space="0" w:color="auto"/>
            <w:left w:val="none" w:sz="0" w:space="0" w:color="auto"/>
            <w:bottom w:val="none" w:sz="0" w:space="0" w:color="auto"/>
            <w:right w:val="none" w:sz="0" w:space="0" w:color="auto"/>
          </w:divBdr>
        </w:div>
        <w:div w:id="2092967015">
          <w:marLeft w:val="0"/>
          <w:marRight w:val="0"/>
          <w:marTop w:val="0"/>
          <w:marBottom w:val="0"/>
          <w:divBdr>
            <w:top w:val="none" w:sz="0" w:space="0" w:color="auto"/>
            <w:left w:val="none" w:sz="0" w:space="0" w:color="auto"/>
            <w:bottom w:val="none" w:sz="0" w:space="0" w:color="auto"/>
            <w:right w:val="none" w:sz="0" w:space="0" w:color="auto"/>
          </w:divBdr>
        </w:div>
        <w:div w:id="332612410">
          <w:marLeft w:val="0"/>
          <w:marRight w:val="0"/>
          <w:marTop w:val="0"/>
          <w:marBottom w:val="0"/>
          <w:divBdr>
            <w:top w:val="none" w:sz="0" w:space="0" w:color="auto"/>
            <w:left w:val="none" w:sz="0" w:space="0" w:color="auto"/>
            <w:bottom w:val="none" w:sz="0" w:space="0" w:color="auto"/>
            <w:right w:val="none" w:sz="0" w:space="0" w:color="auto"/>
          </w:divBdr>
        </w:div>
        <w:div w:id="522862373">
          <w:marLeft w:val="0"/>
          <w:marRight w:val="0"/>
          <w:marTop w:val="0"/>
          <w:marBottom w:val="0"/>
          <w:divBdr>
            <w:top w:val="none" w:sz="0" w:space="0" w:color="auto"/>
            <w:left w:val="none" w:sz="0" w:space="0" w:color="auto"/>
            <w:bottom w:val="none" w:sz="0" w:space="0" w:color="auto"/>
            <w:right w:val="none" w:sz="0" w:space="0" w:color="auto"/>
          </w:divBdr>
        </w:div>
        <w:div w:id="361130240">
          <w:marLeft w:val="0"/>
          <w:marRight w:val="0"/>
          <w:marTop w:val="0"/>
          <w:marBottom w:val="0"/>
          <w:divBdr>
            <w:top w:val="none" w:sz="0" w:space="0" w:color="auto"/>
            <w:left w:val="none" w:sz="0" w:space="0" w:color="auto"/>
            <w:bottom w:val="none" w:sz="0" w:space="0" w:color="auto"/>
            <w:right w:val="none" w:sz="0" w:space="0" w:color="auto"/>
          </w:divBdr>
        </w:div>
        <w:div w:id="1367634009">
          <w:marLeft w:val="0"/>
          <w:marRight w:val="0"/>
          <w:marTop w:val="0"/>
          <w:marBottom w:val="0"/>
          <w:divBdr>
            <w:top w:val="none" w:sz="0" w:space="0" w:color="auto"/>
            <w:left w:val="none" w:sz="0" w:space="0" w:color="auto"/>
            <w:bottom w:val="none" w:sz="0" w:space="0" w:color="auto"/>
            <w:right w:val="none" w:sz="0" w:space="0" w:color="auto"/>
          </w:divBdr>
        </w:div>
        <w:div w:id="548881747">
          <w:marLeft w:val="0"/>
          <w:marRight w:val="0"/>
          <w:marTop w:val="0"/>
          <w:marBottom w:val="0"/>
          <w:divBdr>
            <w:top w:val="none" w:sz="0" w:space="0" w:color="auto"/>
            <w:left w:val="none" w:sz="0" w:space="0" w:color="auto"/>
            <w:bottom w:val="none" w:sz="0" w:space="0" w:color="auto"/>
            <w:right w:val="none" w:sz="0" w:space="0" w:color="auto"/>
          </w:divBdr>
        </w:div>
        <w:div w:id="420372403">
          <w:marLeft w:val="0"/>
          <w:marRight w:val="0"/>
          <w:marTop w:val="0"/>
          <w:marBottom w:val="0"/>
          <w:divBdr>
            <w:top w:val="none" w:sz="0" w:space="0" w:color="auto"/>
            <w:left w:val="none" w:sz="0" w:space="0" w:color="auto"/>
            <w:bottom w:val="none" w:sz="0" w:space="0" w:color="auto"/>
            <w:right w:val="none" w:sz="0" w:space="0" w:color="auto"/>
          </w:divBdr>
        </w:div>
        <w:div w:id="2138405629">
          <w:marLeft w:val="0"/>
          <w:marRight w:val="0"/>
          <w:marTop w:val="0"/>
          <w:marBottom w:val="0"/>
          <w:divBdr>
            <w:top w:val="none" w:sz="0" w:space="0" w:color="auto"/>
            <w:left w:val="none" w:sz="0" w:space="0" w:color="auto"/>
            <w:bottom w:val="none" w:sz="0" w:space="0" w:color="auto"/>
            <w:right w:val="none" w:sz="0" w:space="0" w:color="auto"/>
          </w:divBdr>
        </w:div>
        <w:div w:id="1613366819">
          <w:marLeft w:val="0"/>
          <w:marRight w:val="0"/>
          <w:marTop w:val="0"/>
          <w:marBottom w:val="0"/>
          <w:divBdr>
            <w:top w:val="none" w:sz="0" w:space="0" w:color="auto"/>
            <w:left w:val="none" w:sz="0" w:space="0" w:color="auto"/>
            <w:bottom w:val="none" w:sz="0" w:space="0" w:color="auto"/>
            <w:right w:val="none" w:sz="0" w:space="0" w:color="auto"/>
          </w:divBdr>
        </w:div>
        <w:div w:id="1825006930">
          <w:marLeft w:val="0"/>
          <w:marRight w:val="0"/>
          <w:marTop w:val="0"/>
          <w:marBottom w:val="0"/>
          <w:divBdr>
            <w:top w:val="none" w:sz="0" w:space="0" w:color="auto"/>
            <w:left w:val="none" w:sz="0" w:space="0" w:color="auto"/>
            <w:bottom w:val="none" w:sz="0" w:space="0" w:color="auto"/>
            <w:right w:val="none" w:sz="0" w:space="0" w:color="auto"/>
          </w:divBdr>
        </w:div>
        <w:div w:id="328488815">
          <w:marLeft w:val="0"/>
          <w:marRight w:val="0"/>
          <w:marTop w:val="0"/>
          <w:marBottom w:val="0"/>
          <w:divBdr>
            <w:top w:val="none" w:sz="0" w:space="0" w:color="auto"/>
            <w:left w:val="none" w:sz="0" w:space="0" w:color="auto"/>
            <w:bottom w:val="none" w:sz="0" w:space="0" w:color="auto"/>
            <w:right w:val="none" w:sz="0" w:space="0" w:color="auto"/>
          </w:divBdr>
        </w:div>
        <w:div w:id="1438716128">
          <w:marLeft w:val="0"/>
          <w:marRight w:val="0"/>
          <w:marTop w:val="0"/>
          <w:marBottom w:val="0"/>
          <w:divBdr>
            <w:top w:val="none" w:sz="0" w:space="0" w:color="auto"/>
            <w:left w:val="none" w:sz="0" w:space="0" w:color="auto"/>
            <w:bottom w:val="none" w:sz="0" w:space="0" w:color="auto"/>
            <w:right w:val="none" w:sz="0" w:space="0" w:color="auto"/>
          </w:divBdr>
        </w:div>
        <w:div w:id="1716853751">
          <w:marLeft w:val="0"/>
          <w:marRight w:val="0"/>
          <w:marTop w:val="0"/>
          <w:marBottom w:val="0"/>
          <w:divBdr>
            <w:top w:val="none" w:sz="0" w:space="0" w:color="auto"/>
            <w:left w:val="none" w:sz="0" w:space="0" w:color="auto"/>
            <w:bottom w:val="none" w:sz="0" w:space="0" w:color="auto"/>
            <w:right w:val="none" w:sz="0" w:space="0" w:color="auto"/>
          </w:divBdr>
        </w:div>
        <w:div w:id="1623805691">
          <w:marLeft w:val="0"/>
          <w:marRight w:val="0"/>
          <w:marTop w:val="0"/>
          <w:marBottom w:val="0"/>
          <w:divBdr>
            <w:top w:val="none" w:sz="0" w:space="0" w:color="auto"/>
            <w:left w:val="none" w:sz="0" w:space="0" w:color="auto"/>
            <w:bottom w:val="none" w:sz="0" w:space="0" w:color="auto"/>
            <w:right w:val="none" w:sz="0" w:space="0" w:color="auto"/>
          </w:divBdr>
        </w:div>
        <w:div w:id="2140950573">
          <w:marLeft w:val="0"/>
          <w:marRight w:val="0"/>
          <w:marTop w:val="0"/>
          <w:marBottom w:val="0"/>
          <w:divBdr>
            <w:top w:val="none" w:sz="0" w:space="0" w:color="auto"/>
            <w:left w:val="none" w:sz="0" w:space="0" w:color="auto"/>
            <w:bottom w:val="none" w:sz="0" w:space="0" w:color="auto"/>
            <w:right w:val="none" w:sz="0" w:space="0" w:color="auto"/>
          </w:divBdr>
        </w:div>
        <w:div w:id="1938366647">
          <w:marLeft w:val="0"/>
          <w:marRight w:val="0"/>
          <w:marTop w:val="0"/>
          <w:marBottom w:val="0"/>
          <w:divBdr>
            <w:top w:val="none" w:sz="0" w:space="0" w:color="auto"/>
            <w:left w:val="none" w:sz="0" w:space="0" w:color="auto"/>
            <w:bottom w:val="none" w:sz="0" w:space="0" w:color="auto"/>
            <w:right w:val="none" w:sz="0" w:space="0" w:color="auto"/>
          </w:divBdr>
        </w:div>
        <w:div w:id="460657641">
          <w:marLeft w:val="0"/>
          <w:marRight w:val="0"/>
          <w:marTop w:val="0"/>
          <w:marBottom w:val="0"/>
          <w:divBdr>
            <w:top w:val="none" w:sz="0" w:space="0" w:color="auto"/>
            <w:left w:val="none" w:sz="0" w:space="0" w:color="auto"/>
            <w:bottom w:val="none" w:sz="0" w:space="0" w:color="auto"/>
            <w:right w:val="none" w:sz="0" w:space="0" w:color="auto"/>
          </w:divBdr>
        </w:div>
        <w:div w:id="1285387280">
          <w:marLeft w:val="0"/>
          <w:marRight w:val="0"/>
          <w:marTop w:val="0"/>
          <w:marBottom w:val="0"/>
          <w:divBdr>
            <w:top w:val="none" w:sz="0" w:space="0" w:color="auto"/>
            <w:left w:val="none" w:sz="0" w:space="0" w:color="auto"/>
            <w:bottom w:val="none" w:sz="0" w:space="0" w:color="auto"/>
            <w:right w:val="none" w:sz="0" w:space="0" w:color="auto"/>
          </w:divBdr>
        </w:div>
        <w:div w:id="962005534">
          <w:marLeft w:val="0"/>
          <w:marRight w:val="0"/>
          <w:marTop w:val="0"/>
          <w:marBottom w:val="0"/>
          <w:divBdr>
            <w:top w:val="none" w:sz="0" w:space="0" w:color="auto"/>
            <w:left w:val="none" w:sz="0" w:space="0" w:color="auto"/>
            <w:bottom w:val="none" w:sz="0" w:space="0" w:color="auto"/>
            <w:right w:val="none" w:sz="0" w:space="0" w:color="auto"/>
          </w:divBdr>
        </w:div>
        <w:div w:id="533008637">
          <w:marLeft w:val="0"/>
          <w:marRight w:val="0"/>
          <w:marTop w:val="0"/>
          <w:marBottom w:val="0"/>
          <w:divBdr>
            <w:top w:val="none" w:sz="0" w:space="0" w:color="auto"/>
            <w:left w:val="none" w:sz="0" w:space="0" w:color="auto"/>
            <w:bottom w:val="none" w:sz="0" w:space="0" w:color="auto"/>
            <w:right w:val="none" w:sz="0" w:space="0" w:color="auto"/>
          </w:divBdr>
        </w:div>
      </w:divsChild>
    </w:div>
    <w:div w:id="1150484637">
      <w:bodyDiv w:val="1"/>
      <w:marLeft w:val="0"/>
      <w:marRight w:val="0"/>
      <w:marTop w:val="0"/>
      <w:marBottom w:val="0"/>
      <w:divBdr>
        <w:top w:val="none" w:sz="0" w:space="0" w:color="auto"/>
        <w:left w:val="none" w:sz="0" w:space="0" w:color="auto"/>
        <w:bottom w:val="none" w:sz="0" w:space="0" w:color="auto"/>
        <w:right w:val="none" w:sz="0" w:space="0" w:color="auto"/>
      </w:divBdr>
    </w:div>
    <w:div w:id="1169324963">
      <w:bodyDiv w:val="1"/>
      <w:marLeft w:val="0"/>
      <w:marRight w:val="0"/>
      <w:marTop w:val="0"/>
      <w:marBottom w:val="0"/>
      <w:divBdr>
        <w:top w:val="none" w:sz="0" w:space="0" w:color="auto"/>
        <w:left w:val="none" w:sz="0" w:space="0" w:color="auto"/>
        <w:bottom w:val="none" w:sz="0" w:space="0" w:color="auto"/>
        <w:right w:val="none" w:sz="0" w:space="0" w:color="auto"/>
      </w:divBdr>
    </w:div>
    <w:div w:id="1213494456">
      <w:bodyDiv w:val="1"/>
      <w:marLeft w:val="0"/>
      <w:marRight w:val="0"/>
      <w:marTop w:val="0"/>
      <w:marBottom w:val="0"/>
      <w:divBdr>
        <w:top w:val="none" w:sz="0" w:space="0" w:color="auto"/>
        <w:left w:val="none" w:sz="0" w:space="0" w:color="auto"/>
        <w:bottom w:val="none" w:sz="0" w:space="0" w:color="auto"/>
        <w:right w:val="none" w:sz="0" w:space="0" w:color="auto"/>
      </w:divBdr>
    </w:div>
    <w:div w:id="1332563556">
      <w:bodyDiv w:val="1"/>
      <w:marLeft w:val="0"/>
      <w:marRight w:val="0"/>
      <w:marTop w:val="0"/>
      <w:marBottom w:val="0"/>
      <w:divBdr>
        <w:top w:val="none" w:sz="0" w:space="0" w:color="auto"/>
        <w:left w:val="none" w:sz="0" w:space="0" w:color="auto"/>
        <w:bottom w:val="none" w:sz="0" w:space="0" w:color="auto"/>
        <w:right w:val="none" w:sz="0" w:space="0" w:color="auto"/>
      </w:divBdr>
    </w:div>
    <w:div w:id="1371806863">
      <w:bodyDiv w:val="1"/>
      <w:marLeft w:val="0"/>
      <w:marRight w:val="0"/>
      <w:marTop w:val="0"/>
      <w:marBottom w:val="0"/>
      <w:divBdr>
        <w:top w:val="none" w:sz="0" w:space="0" w:color="auto"/>
        <w:left w:val="none" w:sz="0" w:space="0" w:color="auto"/>
        <w:bottom w:val="none" w:sz="0" w:space="0" w:color="auto"/>
        <w:right w:val="none" w:sz="0" w:space="0" w:color="auto"/>
      </w:divBdr>
    </w:div>
    <w:div w:id="1439792742">
      <w:bodyDiv w:val="1"/>
      <w:marLeft w:val="0"/>
      <w:marRight w:val="0"/>
      <w:marTop w:val="0"/>
      <w:marBottom w:val="0"/>
      <w:divBdr>
        <w:top w:val="none" w:sz="0" w:space="0" w:color="auto"/>
        <w:left w:val="none" w:sz="0" w:space="0" w:color="auto"/>
        <w:bottom w:val="none" w:sz="0" w:space="0" w:color="auto"/>
        <w:right w:val="none" w:sz="0" w:space="0" w:color="auto"/>
      </w:divBdr>
    </w:div>
    <w:div w:id="1554536198">
      <w:bodyDiv w:val="1"/>
      <w:marLeft w:val="0"/>
      <w:marRight w:val="0"/>
      <w:marTop w:val="0"/>
      <w:marBottom w:val="0"/>
      <w:divBdr>
        <w:top w:val="none" w:sz="0" w:space="0" w:color="auto"/>
        <w:left w:val="none" w:sz="0" w:space="0" w:color="auto"/>
        <w:bottom w:val="none" w:sz="0" w:space="0" w:color="auto"/>
        <w:right w:val="none" w:sz="0" w:space="0" w:color="auto"/>
      </w:divBdr>
    </w:div>
    <w:div w:id="1557744481">
      <w:bodyDiv w:val="1"/>
      <w:marLeft w:val="0"/>
      <w:marRight w:val="0"/>
      <w:marTop w:val="0"/>
      <w:marBottom w:val="0"/>
      <w:divBdr>
        <w:top w:val="none" w:sz="0" w:space="0" w:color="auto"/>
        <w:left w:val="none" w:sz="0" w:space="0" w:color="auto"/>
        <w:bottom w:val="none" w:sz="0" w:space="0" w:color="auto"/>
        <w:right w:val="none" w:sz="0" w:space="0" w:color="auto"/>
      </w:divBdr>
    </w:div>
    <w:div w:id="1584873773">
      <w:bodyDiv w:val="1"/>
      <w:marLeft w:val="0"/>
      <w:marRight w:val="0"/>
      <w:marTop w:val="0"/>
      <w:marBottom w:val="0"/>
      <w:divBdr>
        <w:top w:val="none" w:sz="0" w:space="0" w:color="auto"/>
        <w:left w:val="none" w:sz="0" w:space="0" w:color="auto"/>
        <w:bottom w:val="none" w:sz="0" w:space="0" w:color="auto"/>
        <w:right w:val="none" w:sz="0" w:space="0" w:color="auto"/>
      </w:divBdr>
    </w:div>
    <w:div w:id="1610576266">
      <w:bodyDiv w:val="1"/>
      <w:marLeft w:val="0"/>
      <w:marRight w:val="0"/>
      <w:marTop w:val="0"/>
      <w:marBottom w:val="0"/>
      <w:divBdr>
        <w:top w:val="none" w:sz="0" w:space="0" w:color="auto"/>
        <w:left w:val="none" w:sz="0" w:space="0" w:color="auto"/>
        <w:bottom w:val="none" w:sz="0" w:space="0" w:color="auto"/>
        <w:right w:val="none" w:sz="0" w:space="0" w:color="auto"/>
      </w:divBdr>
    </w:div>
    <w:div w:id="1681464637">
      <w:bodyDiv w:val="1"/>
      <w:marLeft w:val="0"/>
      <w:marRight w:val="0"/>
      <w:marTop w:val="0"/>
      <w:marBottom w:val="0"/>
      <w:divBdr>
        <w:top w:val="none" w:sz="0" w:space="0" w:color="auto"/>
        <w:left w:val="none" w:sz="0" w:space="0" w:color="auto"/>
        <w:bottom w:val="none" w:sz="0" w:space="0" w:color="auto"/>
        <w:right w:val="none" w:sz="0" w:space="0" w:color="auto"/>
      </w:divBdr>
    </w:div>
    <w:div w:id="1745879712">
      <w:bodyDiv w:val="1"/>
      <w:marLeft w:val="0"/>
      <w:marRight w:val="0"/>
      <w:marTop w:val="0"/>
      <w:marBottom w:val="0"/>
      <w:divBdr>
        <w:top w:val="none" w:sz="0" w:space="0" w:color="auto"/>
        <w:left w:val="none" w:sz="0" w:space="0" w:color="auto"/>
        <w:bottom w:val="none" w:sz="0" w:space="0" w:color="auto"/>
        <w:right w:val="none" w:sz="0" w:space="0" w:color="auto"/>
      </w:divBdr>
    </w:div>
    <w:div w:id="1750496985">
      <w:bodyDiv w:val="1"/>
      <w:marLeft w:val="0"/>
      <w:marRight w:val="0"/>
      <w:marTop w:val="0"/>
      <w:marBottom w:val="0"/>
      <w:divBdr>
        <w:top w:val="none" w:sz="0" w:space="0" w:color="auto"/>
        <w:left w:val="none" w:sz="0" w:space="0" w:color="auto"/>
        <w:bottom w:val="none" w:sz="0" w:space="0" w:color="auto"/>
        <w:right w:val="none" w:sz="0" w:space="0" w:color="auto"/>
      </w:divBdr>
    </w:div>
    <w:div w:id="1751345567">
      <w:bodyDiv w:val="1"/>
      <w:marLeft w:val="0"/>
      <w:marRight w:val="0"/>
      <w:marTop w:val="0"/>
      <w:marBottom w:val="0"/>
      <w:divBdr>
        <w:top w:val="none" w:sz="0" w:space="0" w:color="auto"/>
        <w:left w:val="none" w:sz="0" w:space="0" w:color="auto"/>
        <w:bottom w:val="none" w:sz="0" w:space="0" w:color="auto"/>
        <w:right w:val="none" w:sz="0" w:space="0" w:color="auto"/>
      </w:divBdr>
    </w:div>
    <w:div w:id="1868761986">
      <w:bodyDiv w:val="1"/>
      <w:marLeft w:val="0"/>
      <w:marRight w:val="0"/>
      <w:marTop w:val="0"/>
      <w:marBottom w:val="0"/>
      <w:divBdr>
        <w:top w:val="none" w:sz="0" w:space="0" w:color="auto"/>
        <w:left w:val="none" w:sz="0" w:space="0" w:color="auto"/>
        <w:bottom w:val="none" w:sz="0" w:space="0" w:color="auto"/>
        <w:right w:val="none" w:sz="0" w:space="0" w:color="auto"/>
      </w:divBdr>
    </w:div>
    <w:div w:id="1881895953">
      <w:bodyDiv w:val="1"/>
      <w:marLeft w:val="0"/>
      <w:marRight w:val="0"/>
      <w:marTop w:val="0"/>
      <w:marBottom w:val="0"/>
      <w:divBdr>
        <w:top w:val="none" w:sz="0" w:space="0" w:color="auto"/>
        <w:left w:val="none" w:sz="0" w:space="0" w:color="auto"/>
        <w:bottom w:val="none" w:sz="0" w:space="0" w:color="auto"/>
        <w:right w:val="none" w:sz="0" w:space="0" w:color="auto"/>
      </w:divBdr>
    </w:div>
    <w:div w:id="1931355292">
      <w:bodyDiv w:val="1"/>
      <w:marLeft w:val="0"/>
      <w:marRight w:val="0"/>
      <w:marTop w:val="0"/>
      <w:marBottom w:val="0"/>
      <w:divBdr>
        <w:top w:val="none" w:sz="0" w:space="0" w:color="auto"/>
        <w:left w:val="none" w:sz="0" w:space="0" w:color="auto"/>
        <w:bottom w:val="none" w:sz="0" w:space="0" w:color="auto"/>
        <w:right w:val="none" w:sz="0" w:space="0" w:color="auto"/>
      </w:divBdr>
    </w:div>
    <w:div w:id="1986884534">
      <w:bodyDiv w:val="1"/>
      <w:marLeft w:val="0"/>
      <w:marRight w:val="0"/>
      <w:marTop w:val="0"/>
      <w:marBottom w:val="0"/>
      <w:divBdr>
        <w:top w:val="none" w:sz="0" w:space="0" w:color="auto"/>
        <w:left w:val="none" w:sz="0" w:space="0" w:color="auto"/>
        <w:bottom w:val="none" w:sz="0" w:space="0" w:color="auto"/>
        <w:right w:val="none" w:sz="0" w:space="0" w:color="auto"/>
      </w:divBdr>
    </w:div>
    <w:div w:id="2002418487">
      <w:bodyDiv w:val="1"/>
      <w:marLeft w:val="0"/>
      <w:marRight w:val="0"/>
      <w:marTop w:val="0"/>
      <w:marBottom w:val="0"/>
      <w:divBdr>
        <w:top w:val="none" w:sz="0" w:space="0" w:color="auto"/>
        <w:left w:val="none" w:sz="0" w:space="0" w:color="auto"/>
        <w:bottom w:val="none" w:sz="0" w:space="0" w:color="auto"/>
        <w:right w:val="none" w:sz="0" w:space="0" w:color="auto"/>
      </w:divBdr>
    </w:div>
    <w:div w:id="2073458741">
      <w:bodyDiv w:val="1"/>
      <w:marLeft w:val="0"/>
      <w:marRight w:val="0"/>
      <w:marTop w:val="0"/>
      <w:marBottom w:val="0"/>
      <w:divBdr>
        <w:top w:val="none" w:sz="0" w:space="0" w:color="auto"/>
        <w:left w:val="none" w:sz="0" w:space="0" w:color="auto"/>
        <w:bottom w:val="none" w:sz="0" w:space="0" w:color="auto"/>
        <w:right w:val="none" w:sz="0" w:space="0" w:color="auto"/>
      </w:divBdr>
    </w:div>
    <w:div w:id="21145920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image" Target="media/image2.jpeg"/></Relationships>
</file>

<file path=word/_rels/header1.xml.rels><?xml version="1.0" encoding="UTF-8" standalone="yes"?>
<Relationships xmlns="http://schemas.openxmlformats.org/package/2006/relationships"><Relationship Id="rId1" Type="http://schemas.openxmlformats.org/officeDocument/2006/relationships/image" Target="media/image3.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51D3B4D-5153-422C-AEC3-7C77754A6BC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79</TotalTime>
  <Pages>4</Pages>
  <Words>730</Words>
  <Characters>4017</Characters>
  <Application>Microsoft Office Word</Application>
  <DocSecurity>0</DocSecurity>
  <Lines>33</Lines>
  <Paragraphs>9</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4738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Director Juricido Consultivo</dc:creator>
  <cp:lastModifiedBy>Bustamante</cp:lastModifiedBy>
  <cp:revision>26</cp:revision>
  <cp:lastPrinted>2019-08-26T20:43:00Z</cp:lastPrinted>
  <dcterms:created xsi:type="dcterms:W3CDTF">2019-11-21T02:16:00Z</dcterms:created>
  <dcterms:modified xsi:type="dcterms:W3CDTF">2019-11-21T23:58:00Z</dcterms:modified>
</cp:coreProperties>
</file>